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5A0" w:rsidRDefault="000845A0" w:rsidP="000845A0">
      <w:pPr>
        <w:keepNext/>
        <w:keepLines/>
        <w:spacing w:after="0" w:line="240" w:lineRule="auto"/>
        <w:jc w:val="center"/>
        <w:rPr>
          <w:rFonts w:ascii="Times New Roman" w:eastAsia="Times New Roman" w:hAnsi="Times New Roman" w:cs="Times New Roman"/>
          <w:b/>
          <w:spacing w:val="66"/>
          <w:sz w:val="40"/>
        </w:rPr>
      </w:pPr>
      <w:r>
        <w:rPr>
          <w:rFonts w:ascii="Times New Roman" w:eastAsia="Times New Roman" w:hAnsi="Times New Roman" w:cs="Times New Roman"/>
          <w:b/>
          <w:spacing w:val="66"/>
          <w:sz w:val="40"/>
        </w:rPr>
        <w:t>DOCUMENTO DE LICITACIÓN</w:t>
      </w:r>
    </w:p>
    <w:p w:rsidR="000845A0" w:rsidRDefault="000845A0" w:rsidP="000845A0">
      <w:pPr>
        <w:keepNext/>
        <w:keepLines/>
        <w:spacing w:after="0" w:line="240" w:lineRule="auto"/>
        <w:rPr>
          <w:rFonts w:ascii="Times New Roman" w:eastAsia="Times New Roman" w:hAnsi="Times New Roman" w:cs="Times New Roman"/>
          <w:b/>
          <w:spacing w:val="66"/>
          <w:sz w:val="40"/>
        </w:rPr>
      </w:pPr>
    </w:p>
    <w:p w:rsidR="000845A0" w:rsidRDefault="000845A0" w:rsidP="000845A0">
      <w:pPr>
        <w:keepNext/>
        <w:keepLines/>
        <w:spacing w:after="0" w:line="240" w:lineRule="auto"/>
        <w:rPr>
          <w:rFonts w:ascii="Times New Roman" w:eastAsia="Times New Roman" w:hAnsi="Times New Roman" w:cs="Times New Roman"/>
          <w:b/>
          <w:spacing w:val="66"/>
          <w:sz w:val="40"/>
        </w:rPr>
      </w:pPr>
    </w:p>
    <w:p w:rsidR="000845A0" w:rsidRDefault="000845A0" w:rsidP="000845A0">
      <w:pPr>
        <w:spacing w:after="0"/>
        <w:jc w:val="center"/>
        <w:rPr>
          <w:rFonts w:ascii="Times New Roman" w:eastAsia="Times New Roman" w:hAnsi="Times New Roman" w:cs="Times New Roman"/>
          <w:b/>
          <w:sz w:val="40"/>
        </w:rPr>
      </w:pPr>
      <w:r>
        <w:rPr>
          <w:rFonts w:ascii="Times New Roman" w:eastAsia="Times New Roman" w:hAnsi="Times New Roman" w:cs="Times New Roman"/>
          <w:b/>
          <w:sz w:val="40"/>
        </w:rPr>
        <w:t>INSTITUTO HONDUREÑO DE SEGURIDAD SOCIAL (IHSS)</w:t>
      </w:r>
    </w:p>
    <w:p w:rsidR="000845A0" w:rsidRDefault="000845A0" w:rsidP="000845A0">
      <w:pPr>
        <w:spacing w:after="0"/>
        <w:jc w:val="center"/>
        <w:rPr>
          <w:rFonts w:ascii="Times New Roman" w:eastAsia="Times New Roman" w:hAnsi="Times New Roman" w:cs="Times New Roman"/>
          <w:b/>
          <w:sz w:val="40"/>
        </w:rPr>
      </w:pPr>
    </w:p>
    <w:p w:rsidR="000845A0" w:rsidRDefault="000845A0" w:rsidP="000845A0">
      <w:pPr>
        <w:rPr>
          <w:rFonts w:ascii="Times New Roman" w:eastAsia="Times New Roman" w:hAnsi="Times New Roman" w:cs="Times New Roman"/>
          <w:b/>
          <w:sz w:val="32"/>
        </w:rPr>
      </w:pPr>
    </w:p>
    <w:p w:rsidR="000845A0" w:rsidRDefault="000845A0" w:rsidP="000845A0">
      <w:pPr>
        <w:jc w:val="center"/>
        <w:rPr>
          <w:rFonts w:ascii="Times New Roman" w:eastAsia="Times New Roman" w:hAnsi="Times New Roman" w:cs="Times New Roman"/>
          <w:b/>
          <w:sz w:val="40"/>
        </w:rPr>
      </w:pPr>
      <w:r>
        <w:rPr>
          <w:rFonts w:ascii="Times New Roman" w:eastAsia="Times New Roman" w:hAnsi="Times New Roman" w:cs="Times New Roman"/>
          <w:b/>
          <w:sz w:val="40"/>
        </w:rPr>
        <w:t xml:space="preserve">LICITACIÓN </w:t>
      </w:r>
      <w:r>
        <w:rPr>
          <w:rFonts w:ascii="Times New Roman" w:eastAsia="Times New Roman" w:hAnsi="Times New Roman" w:cs="Times New Roman"/>
          <w:b/>
          <w:i/>
          <w:sz w:val="40"/>
        </w:rPr>
        <w:t>PÚBLICA NACIONAL</w:t>
      </w:r>
      <w:r>
        <w:rPr>
          <w:rFonts w:ascii="Times New Roman" w:eastAsia="Times New Roman" w:hAnsi="Times New Roman" w:cs="Times New Roman"/>
          <w:b/>
          <w:sz w:val="40"/>
        </w:rPr>
        <w:t xml:space="preserve"> </w:t>
      </w:r>
    </w:p>
    <w:p w:rsidR="000845A0" w:rsidRDefault="000845A0" w:rsidP="000845A0">
      <w:pPr>
        <w:jc w:val="center"/>
        <w:rPr>
          <w:rFonts w:ascii="Times New Roman" w:eastAsia="Times New Roman" w:hAnsi="Times New Roman" w:cs="Times New Roman"/>
          <w:b/>
          <w:sz w:val="40"/>
        </w:rPr>
      </w:pPr>
      <w:r>
        <w:rPr>
          <w:rFonts w:ascii="Times New Roman" w:eastAsia="Times New Roman" w:hAnsi="Times New Roman" w:cs="Times New Roman"/>
          <w:b/>
          <w:sz w:val="40"/>
        </w:rPr>
        <w:t>No.026-2021</w:t>
      </w:r>
    </w:p>
    <w:p w:rsidR="000845A0" w:rsidRDefault="000845A0" w:rsidP="000845A0">
      <w:pPr>
        <w:jc w:val="center"/>
        <w:rPr>
          <w:rFonts w:ascii="Times New Roman" w:eastAsia="Times New Roman" w:hAnsi="Times New Roman" w:cs="Times New Roman"/>
          <w:b/>
          <w:sz w:val="32"/>
        </w:rPr>
      </w:pPr>
    </w:p>
    <w:p w:rsidR="000845A0" w:rsidRDefault="000845A0" w:rsidP="000845A0">
      <w:pPr>
        <w:rPr>
          <w:rFonts w:ascii="Times New Roman" w:eastAsia="Times New Roman" w:hAnsi="Times New Roman" w:cs="Times New Roman"/>
          <w:b/>
          <w:sz w:val="20"/>
        </w:rPr>
      </w:pPr>
    </w:p>
    <w:p w:rsidR="000845A0" w:rsidRDefault="000845A0" w:rsidP="000845A0">
      <w:pPr>
        <w:jc w:val="center"/>
        <w:rPr>
          <w:rFonts w:ascii="Times New Roman" w:eastAsia="Times New Roman" w:hAnsi="Times New Roman" w:cs="Times New Roman"/>
          <w:b/>
          <w:sz w:val="32"/>
        </w:rPr>
      </w:pPr>
      <w:r>
        <w:rPr>
          <w:rFonts w:ascii="Times New Roman" w:eastAsia="Times New Roman" w:hAnsi="Times New Roman" w:cs="Times New Roman"/>
          <w:b/>
          <w:sz w:val="32"/>
        </w:rPr>
        <w:t>“ADQUISICION DE EQUIPO DE COMPUTO A NIVEL PROFESIONAL (EMPRESARIAL) PARA EL INSTITUTO HONDUREÑO DE SEGURIDAD SOCIAL (IHSS)”</w:t>
      </w:r>
    </w:p>
    <w:p w:rsidR="000845A0" w:rsidRDefault="000845A0" w:rsidP="000845A0">
      <w:pPr>
        <w:tabs>
          <w:tab w:val="center" w:pos="4560"/>
        </w:tabs>
        <w:jc w:val="center"/>
        <w:rPr>
          <w:rFonts w:ascii="Times New Roman" w:eastAsia="Times New Roman" w:hAnsi="Times New Roman" w:cs="Times New Roman"/>
          <w:b/>
          <w:sz w:val="20"/>
        </w:rPr>
      </w:pPr>
    </w:p>
    <w:p w:rsidR="000845A0" w:rsidRDefault="000845A0" w:rsidP="000845A0">
      <w:pPr>
        <w:tabs>
          <w:tab w:val="center" w:pos="4560"/>
        </w:tabs>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Fuente de Financiamiento: </w:t>
      </w:r>
    </w:p>
    <w:p w:rsidR="000845A0" w:rsidRDefault="000845A0" w:rsidP="000845A0">
      <w:pPr>
        <w:tabs>
          <w:tab w:val="center" w:pos="4560"/>
        </w:tabs>
        <w:jc w:val="center"/>
        <w:rPr>
          <w:rFonts w:ascii="Times New Roman" w:eastAsia="Times New Roman" w:hAnsi="Times New Roman" w:cs="Times New Roman"/>
          <w:b/>
          <w:i/>
          <w:sz w:val="20"/>
        </w:rPr>
      </w:pPr>
      <w:r>
        <w:rPr>
          <w:rFonts w:ascii="Times New Roman" w:eastAsia="Times New Roman" w:hAnsi="Times New Roman" w:cs="Times New Roman"/>
          <w:b/>
          <w:i/>
          <w:sz w:val="20"/>
        </w:rPr>
        <w:t>Fondos Propios IHSS</w:t>
      </w:r>
    </w:p>
    <w:p w:rsidR="000845A0" w:rsidRDefault="000845A0" w:rsidP="000845A0">
      <w:pPr>
        <w:tabs>
          <w:tab w:val="center" w:pos="4560"/>
        </w:tabs>
        <w:jc w:val="center"/>
        <w:rPr>
          <w:rFonts w:ascii="Times New Roman" w:eastAsia="Times New Roman" w:hAnsi="Times New Roman" w:cs="Times New Roman"/>
          <w:b/>
          <w:sz w:val="20"/>
        </w:rPr>
      </w:pPr>
    </w:p>
    <w:p w:rsidR="000845A0" w:rsidRDefault="000845A0" w:rsidP="000845A0">
      <w:pPr>
        <w:tabs>
          <w:tab w:val="center" w:pos="4560"/>
        </w:tabs>
        <w:jc w:val="center"/>
        <w:rPr>
          <w:rFonts w:ascii="Calibri" w:eastAsia="Calibri" w:hAnsi="Calibri" w:cs="Calibri"/>
          <w:b/>
          <w:sz w:val="20"/>
        </w:rPr>
      </w:pPr>
    </w:p>
    <w:p w:rsidR="000845A0" w:rsidRDefault="000845A0" w:rsidP="000845A0">
      <w:pPr>
        <w:tabs>
          <w:tab w:val="center" w:pos="4560"/>
        </w:tabs>
        <w:jc w:val="center"/>
        <w:rPr>
          <w:rFonts w:ascii="Calibri" w:eastAsia="Calibri" w:hAnsi="Calibri" w:cs="Calibri"/>
          <w:b/>
          <w:sz w:val="20"/>
        </w:rPr>
      </w:pPr>
    </w:p>
    <w:p w:rsidR="000845A0" w:rsidRDefault="000845A0" w:rsidP="000845A0">
      <w:pPr>
        <w:tabs>
          <w:tab w:val="center" w:pos="4560"/>
        </w:tabs>
        <w:jc w:val="center"/>
        <w:rPr>
          <w:rFonts w:ascii="Calibri" w:eastAsia="Calibri" w:hAnsi="Calibri" w:cs="Calibri"/>
          <w:b/>
          <w:sz w:val="20"/>
        </w:rPr>
      </w:pPr>
    </w:p>
    <w:p w:rsidR="000845A0" w:rsidRDefault="000845A0" w:rsidP="000845A0">
      <w:pPr>
        <w:tabs>
          <w:tab w:val="left" w:pos="0"/>
        </w:tabs>
        <w:jc w:val="center"/>
        <w:rPr>
          <w:rFonts w:ascii="Times New Roman" w:eastAsia="Times New Roman" w:hAnsi="Times New Roman" w:cs="Times New Roman"/>
          <w:b/>
          <w:sz w:val="20"/>
        </w:rPr>
      </w:pPr>
      <w:r w:rsidRPr="00FA517E">
        <w:rPr>
          <w:rFonts w:ascii="Times New Roman" w:eastAsia="Times New Roman" w:hAnsi="Times New Roman" w:cs="Times New Roman"/>
          <w:b/>
          <w:sz w:val="20"/>
          <w:highlight w:val="yellow"/>
        </w:rPr>
        <w:t>Tegucigalpa, M.D.C 13 septiembre de 2021</w:t>
      </w:r>
    </w:p>
    <w:p w:rsidR="004B3C68" w:rsidRDefault="004B3C68"/>
    <w:p w:rsidR="000845A0" w:rsidRDefault="000845A0"/>
    <w:p w:rsidR="000845A0" w:rsidRDefault="000845A0"/>
    <w:p w:rsidR="000845A0" w:rsidRDefault="000845A0"/>
    <w:p w:rsidR="000845A0" w:rsidRDefault="000845A0" w:rsidP="000845A0">
      <w:pPr>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INDICE</w:t>
      </w:r>
    </w:p>
    <w:p w:rsidR="000845A0" w:rsidRDefault="000845A0" w:rsidP="000845A0">
      <w:pPr>
        <w:tabs>
          <w:tab w:val="right" w:leader="dot" w:pos="8828"/>
        </w:tabs>
        <w:spacing w:after="100" w:line="276" w:lineRule="auto"/>
        <w:rPr>
          <w:rFonts w:ascii="Calibri" w:eastAsia="Calibri" w:hAnsi="Calibri" w:cs="Calibri"/>
        </w:rPr>
      </w:pPr>
      <w:r>
        <w:rPr>
          <w:rFonts w:ascii="Calibri" w:eastAsia="Calibri" w:hAnsi="Calibri" w:cs="Calibri"/>
          <w:color w:val="0563C1"/>
          <w:u w:val="single"/>
        </w:rPr>
        <w:t>SECCION I - INSTRUCCIONES A LOS OFERENTES</w:t>
      </w:r>
      <w:r>
        <w:rPr>
          <w:rFonts w:ascii="Calibri" w:eastAsia="Calibri" w:hAnsi="Calibri" w:cs="Calibri"/>
        </w:rPr>
        <w:tab/>
        <w:t>1</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IO-01 CONTRATANTE</w:t>
      </w:r>
      <w:r>
        <w:rPr>
          <w:rFonts w:ascii="Calibri" w:eastAsia="Calibri" w:hAnsi="Calibri" w:cs="Calibri"/>
        </w:rPr>
        <w:tab/>
        <w:t>1</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IO-02 TIPO DE CONTRATO</w:t>
      </w:r>
      <w:r>
        <w:rPr>
          <w:rFonts w:ascii="Calibri" w:eastAsia="Calibri" w:hAnsi="Calibri" w:cs="Calibri"/>
        </w:rPr>
        <w:tab/>
        <w:t>1</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IO-03 OBJETO DE CONTRATACION</w:t>
      </w:r>
      <w:r>
        <w:rPr>
          <w:rFonts w:ascii="Calibri" w:eastAsia="Calibri" w:hAnsi="Calibri" w:cs="Calibri"/>
        </w:rPr>
        <w:tab/>
        <w:t>1</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IO-04 IDIOMA DE LAS OFERTAS</w:t>
      </w:r>
      <w:r>
        <w:rPr>
          <w:rFonts w:ascii="Calibri" w:eastAsia="Calibri" w:hAnsi="Calibri" w:cs="Calibri"/>
        </w:rPr>
        <w:tab/>
        <w:t>1</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IO-05 PRESENTACIÓN DE OFERTAS</w:t>
      </w:r>
      <w:r>
        <w:rPr>
          <w:rFonts w:ascii="Calibri" w:eastAsia="Calibri" w:hAnsi="Calibri" w:cs="Calibri"/>
        </w:rPr>
        <w:tab/>
        <w:t>1</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IO-05.1 CONSORCIO</w:t>
      </w:r>
      <w:r>
        <w:rPr>
          <w:rFonts w:ascii="Calibri" w:eastAsia="Calibri" w:hAnsi="Calibri" w:cs="Calibri"/>
        </w:rPr>
        <w:tab/>
        <w:t>1</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IO-06 VIGENCIA DE LAS OFERTAS</w:t>
      </w:r>
      <w:r>
        <w:rPr>
          <w:rFonts w:ascii="Calibri" w:eastAsia="Calibri" w:hAnsi="Calibri" w:cs="Calibri"/>
        </w:rPr>
        <w:tab/>
        <w:t>2</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IO-07 GARANTIA DE MANTENIMIENTO DE OFERTA</w:t>
      </w:r>
      <w:r>
        <w:rPr>
          <w:rFonts w:ascii="Calibri" w:eastAsia="Calibri" w:hAnsi="Calibri" w:cs="Calibri"/>
        </w:rPr>
        <w:tab/>
        <w:t>2</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IO-08 PLAZO DE ADJUDICACION</w:t>
      </w:r>
      <w:r>
        <w:rPr>
          <w:rFonts w:ascii="Calibri" w:eastAsia="Calibri" w:hAnsi="Calibri" w:cs="Calibri"/>
        </w:rPr>
        <w:tab/>
        <w:t>2</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IO-09 DOCUMENTOS A PRESENTAR</w:t>
      </w:r>
      <w:r>
        <w:rPr>
          <w:rFonts w:ascii="Calibri" w:eastAsia="Calibri" w:hAnsi="Calibri" w:cs="Calibri"/>
        </w:rPr>
        <w:tab/>
        <w:t>2</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IO-10 REUNION DE ACLARACIONES</w:t>
      </w:r>
      <w:r>
        <w:rPr>
          <w:rFonts w:ascii="Calibri" w:eastAsia="Calibri" w:hAnsi="Calibri" w:cs="Calibri"/>
        </w:rPr>
        <w:tab/>
        <w:t>4</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IO-11 EVALUACION DE OFERTAS</w:t>
      </w:r>
      <w:r>
        <w:rPr>
          <w:rFonts w:ascii="Calibri" w:eastAsia="Calibri" w:hAnsi="Calibri" w:cs="Calibri"/>
        </w:rPr>
        <w:tab/>
        <w:t>4</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IO-12 ERRORES U OMISIONES SUBSANABLES</w:t>
      </w:r>
      <w:r>
        <w:rPr>
          <w:rFonts w:ascii="Calibri" w:eastAsia="Calibri" w:hAnsi="Calibri" w:cs="Calibri"/>
        </w:rPr>
        <w:tab/>
        <w:t>6</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IO-13 ADJUDICACION DEL CONTRATO</w:t>
      </w:r>
      <w:r>
        <w:rPr>
          <w:rFonts w:ascii="Calibri" w:eastAsia="Calibri" w:hAnsi="Calibri" w:cs="Calibri"/>
        </w:rPr>
        <w:tab/>
        <w:t>7</w:t>
      </w:r>
    </w:p>
    <w:p w:rsidR="000845A0" w:rsidRDefault="000845A0" w:rsidP="000845A0">
      <w:pPr>
        <w:tabs>
          <w:tab w:val="left" w:pos="1100"/>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IO-14</w:t>
      </w:r>
      <w:r>
        <w:rPr>
          <w:rFonts w:ascii="Calibri" w:eastAsia="Calibri" w:hAnsi="Calibri" w:cs="Calibri"/>
        </w:rPr>
        <w:tab/>
      </w:r>
      <w:r>
        <w:rPr>
          <w:rFonts w:ascii="Calibri" w:eastAsia="Calibri" w:hAnsi="Calibri" w:cs="Calibri"/>
          <w:color w:val="0563C1"/>
          <w:u w:val="single"/>
        </w:rPr>
        <w:t>FIRMA DE CONTRATO</w:t>
      </w:r>
      <w:r>
        <w:rPr>
          <w:rFonts w:ascii="Calibri" w:eastAsia="Calibri" w:hAnsi="Calibri" w:cs="Calibri"/>
        </w:rPr>
        <w:tab/>
        <w:t>7</w:t>
      </w:r>
    </w:p>
    <w:p w:rsidR="000845A0" w:rsidRDefault="000845A0" w:rsidP="000845A0">
      <w:pPr>
        <w:tabs>
          <w:tab w:val="right" w:leader="dot" w:pos="8828"/>
        </w:tabs>
        <w:spacing w:after="100" w:line="276" w:lineRule="auto"/>
        <w:rPr>
          <w:rFonts w:ascii="Calibri" w:eastAsia="Calibri" w:hAnsi="Calibri" w:cs="Calibri"/>
        </w:rPr>
      </w:pPr>
      <w:r>
        <w:rPr>
          <w:rFonts w:ascii="Calibri" w:eastAsia="Calibri" w:hAnsi="Calibri" w:cs="Calibri"/>
          <w:color w:val="0563C1"/>
          <w:u w:val="single"/>
        </w:rPr>
        <w:t>SECCION II - CONDICIONES DE CONTRATACION</w:t>
      </w:r>
      <w:r>
        <w:rPr>
          <w:rFonts w:ascii="Calibri" w:eastAsia="Calibri" w:hAnsi="Calibri" w:cs="Calibri"/>
        </w:rPr>
        <w:tab/>
        <w:t>9</w:t>
      </w:r>
    </w:p>
    <w:p w:rsidR="000845A0" w:rsidRDefault="000845A0" w:rsidP="000845A0">
      <w:pPr>
        <w:tabs>
          <w:tab w:val="left" w:pos="1100"/>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CC-01</w:t>
      </w:r>
      <w:r>
        <w:rPr>
          <w:rFonts w:ascii="Calibri" w:eastAsia="Calibri" w:hAnsi="Calibri" w:cs="Calibri"/>
        </w:rPr>
        <w:tab/>
      </w:r>
      <w:r>
        <w:rPr>
          <w:rFonts w:ascii="Calibri" w:eastAsia="Calibri" w:hAnsi="Calibri" w:cs="Calibri"/>
          <w:color w:val="0563C1"/>
          <w:u w:val="single"/>
        </w:rPr>
        <w:t>ADMINISTRADOR DEL CONTRATO</w:t>
      </w:r>
      <w:r>
        <w:rPr>
          <w:rFonts w:ascii="Calibri" w:eastAsia="Calibri" w:hAnsi="Calibri" w:cs="Calibri"/>
        </w:rPr>
        <w:tab/>
        <w:t>9</w:t>
      </w:r>
    </w:p>
    <w:p w:rsidR="000845A0" w:rsidRDefault="000845A0" w:rsidP="000845A0">
      <w:pPr>
        <w:tabs>
          <w:tab w:val="left" w:pos="1100"/>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CC-02</w:t>
      </w:r>
      <w:r>
        <w:rPr>
          <w:rFonts w:ascii="Calibri" w:eastAsia="Calibri" w:hAnsi="Calibri" w:cs="Calibri"/>
        </w:rPr>
        <w:tab/>
      </w:r>
      <w:r>
        <w:rPr>
          <w:rFonts w:ascii="Calibri" w:eastAsia="Calibri" w:hAnsi="Calibri" w:cs="Calibri"/>
          <w:color w:val="0563C1"/>
          <w:u w:val="single"/>
        </w:rPr>
        <w:t>PLAZO CONTRACTUAL</w:t>
      </w:r>
      <w:r>
        <w:rPr>
          <w:rFonts w:ascii="Calibri" w:eastAsia="Calibri" w:hAnsi="Calibri" w:cs="Calibri"/>
        </w:rPr>
        <w:tab/>
        <w:t>9</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CC-03 CESACIÓN DEL CONTRATO</w:t>
      </w:r>
      <w:r>
        <w:rPr>
          <w:rFonts w:ascii="Calibri" w:eastAsia="Calibri" w:hAnsi="Calibri" w:cs="Calibri"/>
        </w:rPr>
        <w:tab/>
        <w:t>9</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CC-04 LUGAR DE ENTREGA DEL SUMINISTRO</w:t>
      </w:r>
      <w:r>
        <w:rPr>
          <w:rFonts w:ascii="Calibri" w:eastAsia="Calibri" w:hAnsi="Calibri" w:cs="Calibri"/>
        </w:rPr>
        <w:tab/>
        <w:t>9</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CC-05 PLAZO Y CANTIDADES DE ENTREGA DEL SUMINISTRO</w:t>
      </w:r>
      <w:r>
        <w:rPr>
          <w:rFonts w:ascii="Calibri" w:eastAsia="Calibri" w:hAnsi="Calibri" w:cs="Calibri"/>
        </w:rPr>
        <w:tab/>
        <w:t>9</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CC-06 PROCEDIMIENTO DE RECEPCION</w:t>
      </w:r>
      <w:r>
        <w:rPr>
          <w:rFonts w:ascii="Calibri" w:eastAsia="Calibri" w:hAnsi="Calibri" w:cs="Calibri"/>
        </w:rPr>
        <w:tab/>
        <w:t>10</w:t>
      </w:r>
    </w:p>
    <w:p w:rsidR="000845A0" w:rsidRDefault="000845A0" w:rsidP="000845A0">
      <w:pPr>
        <w:tabs>
          <w:tab w:val="left" w:pos="1100"/>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CC-07</w:t>
      </w:r>
      <w:r>
        <w:rPr>
          <w:rFonts w:ascii="Calibri" w:eastAsia="Calibri" w:hAnsi="Calibri" w:cs="Calibri"/>
        </w:rPr>
        <w:tab/>
      </w:r>
      <w:r>
        <w:rPr>
          <w:rFonts w:ascii="Calibri" w:eastAsia="Calibri" w:hAnsi="Calibri" w:cs="Calibri"/>
          <w:color w:val="0563C1"/>
          <w:u w:val="single"/>
        </w:rPr>
        <w:t>GARANTÍAS</w:t>
      </w:r>
      <w:r>
        <w:rPr>
          <w:rFonts w:ascii="Calibri" w:eastAsia="Calibri" w:hAnsi="Calibri" w:cs="Calibri"/>
        </w:rPr>
        <w:tab/>
        <w:t>10</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CC-08 FORMA DE PAGO</w:t>
      </w:r>
      <w:r>
        <w:rPr>
          <w:rFonts w:ascii="Calibri" w:eastAsia="Calibri" w:hAnsi="Calibri" w:cs="Calibri"/>
        </w:rPr>
        <w:tab/>
        <w:t>11</w:t>
      </w:r>
    </w:p>
    <w:p w:rsidR="000845A0" w:rsidRDefault="000845A0" w:rsidP="000845A0">
      <w:pPr>
        <w:tabs>
          <w:tab w:val="left" w:pos="1100"/>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CC-09</w:t>
      </w:r>
      <w:r>
        <w:rPr>
          <w:rFonts w:ascii="Calibri" w:eastAsia="Calibri" w:hAnsi="Calibri" w:cs="Calibri"/>
        </w:rPr>
        <w:tab/>
      </w:r>
      <w:r>
        <w:rPr>
          <w:rFonts w:ascii="Calibri" w:eastAsia="Calibri" w:hAnsi="Calibri" w:cs="Calibri"/>
          <w:color w:val="0563C1"/>
          <w:u w:val="single"/>
        </w:rPr>
        <w:t>MULTAS</w:t>
      </w:r>
      <w:r>
        <w:rPr>
          <w:rFonts w:ascii="Calibri" w:eastAsia="Calibri" w:hAnsi="Calibri" w:cs="Calibri"/>
        </w:rPr>
        <w:tab/>
        <w:t>11</w:t>
      </w:r>
    </w:p>
    <w:p w:rsidR="000845A0" w:rsidRDefault="000845A0" w:rsidP="000845A0">
      <w:pPr>
        <w:tabs>
          <w:tab w:val="right" w:leader="dot" w:pos="8828"/>
        </w:tabs>
        <w:spacing w:after="100" w:line="276" w:lineRule="auto"/>
        <w:rPr>
          <w:rFonts w:ascii="Calibri" w:eastAsia="Calibri" w:hAnsi="Calibri" w:cs="Calibri"/>
        </w:rPr>
      </w:pPr>
      <w:r>
        <w:rPr>
          <w:rFonts w:ascii="Calibri" w:eastAsia="Calibri" w:hAnsi="Calibri" w:cs="Calibri"/>
          <w:color w:val="0563C1"/>
          <w:u w:val="single"/>
        </w:rPr>
        <w:t>SECCION III - ESPECIFICACIONES TECNICAS</w:t>
      </w:r>
      <w:r>
        <w:rPr>
          <w:rFonts w:ascii="Calibri" w:eastAsia="Calibri" w:hAnsi="Calibri" w:cs="Calibri"/>
        </w:rPr>
        <w:tab/>
        <w:t>12</w:t>
      </w:r>
    </w:p>
    <w:p w:rsidR="000845A0" w:rsidRDefault="000845A0" w:rsidP="000845A0">
      <w:pPr>
        <w:tabs>
          <w:tab w:val="left" w:pos="1100"/>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ET-01</w:t>
      </w:r>
      <w:r>
        <w:rPr>
          <w:rFonts w:ascii="Calibri" w:eastAsia="Calibri" w:hAnsi="Calibri" w:cs="Calibri"/>
        </w:rPr>
        <w:tab/>
      </w:r>
      <w:r>
        <w:rPr>
          <w:rFonts w:ascii="Calibri" w:eastAsia="Calibri" w:hAnsi="Calibri" w:cs="Calibri"/>
          <w:color w:val="0563C1"/>
          <w:u w:val="single"/>
        </w:rPr>
        <w:t>NORMATIVA APLICABLE</w:t>
      </w:r>
      <w:r>
        <w:rPr>
          <w:rFonts w:ascii="Calibri" w:eastAsia="Calibri" w:hAnsi="Calibri" w:cs="Calibri"/>
        </w:rPr>
        <w:tab/>
        <w:t>12</w:t>
      </w:r>
    </w:p>
    <w:p w:rsidR="000845A0" w:rsidRDefault="000845A0" w:rsidP="000845A0">
      <w:pPr>
        <w:tabs>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lastRenderedPageBreak/>
        <w:t>ET-02 CARACTERÍSTICAS TECNICAS</w:t>
      </w:r>
      <w:r>
        <w:rPr>
          <w:rFonts w:ascii="Calibri" w:eastAsia="Calibri" w:hAnsi="Calibri" w:cs="Calibri"/>
        </w:rPr>
        <w:tab/>
        <w:t>12</w:t>
      </w:r>
    </w:p>
    <w:p w:rsidR="000845A0" w:rsidRDefault="000845A0" w:rsidP="000845A0">
      <w:pPr>
        <w:tabs>
          <w:tab w:val="left" w:pos="1100"/>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ET-03</w:t>
      </w:r>
      <w:r>
        <w:rPr>
          <w:rFonts w:ascii="Calibri" w:eastAsia="Calibri" w:hAnsi="Calibri" w:cs="Calibri"/>
        </w:rPr>
        <w:tab/>
      </w:r>
      <w:r>
        <w:rPr>
          <w:rFonts w:ascii="Calibri" w:eastAsia="Calibri" w:hAnsi="Calibri" w:cs="Calibri"/>
          <w:color w:val="0563C1"/>
          <w:u w:val="single"/>
        </w:rPr>
        <w:t>ACCESORIOS</w:t>
      </w:r>
      <w:r>
        <w:rPr>
          <w:rFonts w:ascii="Calibri" w:eastAsia="Calibri" w:hAnsi="Calibri" w:cs="Calibri"/>
        </w:rPr>
        <w:tab/>
        <w:t>12</w:t>
      </w:r>
    </w:p>
    <w:p w:rsidR="000845A0" w:rsidRDefault="000845A0" w:rsidP="000845A0">
      <w:pPr>
        <w:tabs>
          <w:tab w:val="left" w:pos="1100"/>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ET-04</w:t>
      </w:r>
      <w:r>
        <w:rPr>
          <w:rFonts w:ascii="Calibri" w:eastAsia="Calibri" w:hAnsi="Calibri" w:cs="Calibri"/>
        </w:rPr>
        <w:tab/>
      </w:r>
      <w:r>
        <w:rPr>
          <w:rFonts w:ascii="Calibri" w:eastAsia="Calibri" w:hAnsi="Calibri" w:cs="Calibri"/>
          <w:color w:val="0563C1"/>
          <w:u w:val="single"/>
        </w:rPr>
        <w:t>SERIES</w:t>
      </w:r>
      <w:r>
        <w:rPr>
          <w:rFonts w:ascii="Calibri" w:eastAsia="Calibri" w:hAnsi="Calibri" w:cs="Calibri"/>
        </w:rPr>
        <w:tab/>
        <w:t>12</w:t>
      </w:r>
    </w:p>
    <w:p w:rsidR="000845A0" w:rsidRDefault="000845A0" w:rsidP="000845A0">
      <w:pPr>
        <w:tabs>
          <w:tab w:val="left" w:pos="1100"/>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ET-05</w:t>
      </w:r>
      <w:r>
        <w:rPr>
          <w:rFonts w:ascii="Calibri" w:eastAsia="Calibri" w:hAnsi="Calibri" w:cs="Calibri"/>
        </w:rPr>
        <w:tab/>
      </w:r>
      <w:r>
        <w:rPr>
          <w:rFonts w:ascii="Calibri" w:eastAsia="Calibri" w:hAnsi="Calibri" w:cs="Calibri"/>
          <w:color w:val="0563C1"/>
          <w:u w:val="single"/>
        </w:rPr>
        <w:t>CATÁLOGOS</w:t>
      </w:r>
      <w:r>
        <w:rPr>
          <w:rFonts w:ascii="Calibri" w:eastAsia="Calibri" w:hAnsi="Calibri" w:cs="Calibri"/>
        </w:rPr>
        <w:tab/>
        <w:t>12</w:t>
      </w:r>
    </w:p>
    <w:p w:rsidR="000845A0" w:rsidRDefault="000845A0" w:rsidP="000845A0">
      <w:pPr>
        <w:tabs>
          <w:tab w:val="left" w:pos="1100"/>
          <w:tab w:val="right" w:leader="dot" w:pos="8828"/>
        </w:tabs>
        <w:spacing w:after="100" w:line="276" w:lineRule="auto"/>
        <w:ind w:left="220"/>
        <w:rPr>
          <w:rFonts w:ascii="Calibri" w:eastAsia="Calibri" w:hAnsi="Calibri" w:cs="Calibri"/>
        </w:rPr>
      </w:pPr>
      <w:r>
        <w:rPr>
          <w:rFonts w:ascii="Calibri" w:eastAsia="Calibri" w:hAnsi="Calibri" w:cs="Calibri"/>
          <w:color w:val="0563C1"/>
          <w:u w:val="single"/>
        </w:rPr>
        <w:t>ET-06</w:t>
      </w:r>
      <w:r>
        <w:rPr>
          <w:rFonts w:ascii="Calibri" w:eastAsia="Calibri" w:hAnsi="Calibri" w:cs="Calibri"/>
        </w:rPr>
        <w:tab/>
      </w:r>
      <w:r>
        <w:rPr>
          <w:rFonts w:ascii="Calibri" w:eastAsia="Calibri" w:hAnsi="Calibri" w:cs="Calibri"/>
          <w:color w:val="0563C1"/>
          <w:u w:val="single"/>
        </w:rPr>
        <w:t>OTROS</w:t>
      </w:r>
      <w:r>
        <w:rPr>
          <w:rFonts w:ascii="Calibri" w:eastAsia="Calibri" w:hAnsi="Calibri" w:cs="Calibri"/>
        </w:rPr>
        <w:tab/>
        <w:t>12</w:t>
      </w:r>
    </w:p>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p w:rsidR="000845A0" w:rsidRDefault="000845A0" w:rsidP="000845A0">
      <w:pPr>
        <w:jc w:val="center"/>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lastRenderedPageBreak/>
        <w:t>SECCION I - INSTRUCCIONES A LOS OFERENTES</w:t>
      </w:r>
    </w:p>
    <w:p w:rsidR="000845A0" w:rsidRDefault="000845A0" w:rsidP="000845A0">
      <w:pPr>
        <w:tabs>
          <w:tab w:val="left" w:pos="0"/>
        </w:tabs>
        <w:spacing w:after="0" w:line="240" w:lineRule="auto"/>
        <w:jc w:val="both"/>
        <w:rPr>
          <w:rFonts w:ascii="Times New Roman" w:eastAsia="Times New Roman" w:hAnsi="Times New Roman" w:cs="Times New Roman"/>
          <w:b/>
          <w:sz w:val="24"/>
        </w:rPr>
      </w:pPr>
    </w:p>
    <w:p w:rsidR="000845A0" w:rsidRDefault="000845A0" w:rsidP="000845A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IO-01 CONTRATANTE</w:t>
      </w:r>
    </w:p>
    <w:p w:rsidR="000845A0" w:rsidRDefault="000845A0" w:rsidP="000845A0">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Instituto Hondureño de Seguridad Social (IHSS), promueve la Licitación Pública Nacional N°026-2021, que tiene por objeto la Adquisición de Equipo de Cómputo de Nivel Profesional (</w:t>
      </w:r>
      <w:r w:rsidRPr="0044610E">
        <w:rPr>
          <w:rFonts w:ascii="Times New Roman" w:eastAsia="Times New Roman" w:hAnsi="Times New Roman" w:cs="Times New Roman"/>
          <w:sz w:val="24"/>
        </w:rPr>
        <w:t>Empresarial</w:t>
      </w:r>
      <w:r>
        <w:rPr>
          <w:rFonts w:ascii="Times New Roman" w:eastAsia="Times New Roman" w:hAnsi="Times New Roman" w:cs="Times New Roman"/>
          <w:sz w:val="24"/>
        </w:rPr>
        <w:t xml:space="preserve"> para el IHSS)</w:t>
      </w:r>
      <w:r w:rsidRPr="0044610E">
        <w:rPr>
          <w:rFonts w:ascii="Times New Roman" w:eastAsia="Times New Roman" w:hAnsi="Times New Roman" w:cs="Times New Roman"/>
          <w:b/>
          <w:i/>
          <w:sz w:val="24"/>
        </w:rPr>
        <w:t>.</w:t>
      </w:r>
    </w:p>
    <w:p w:rsidR="000845A0" w:rsidRDefault="000845A0" w:rsidP="000845A0">
      <w:pPr>
        <w:tabs>
          <w:tab w:val="left" w:pos="0"/>
        </w:tabs>
        <w:spacing w:after="0" w:line="240" w:lineRule="auto"/>
        <w:jc w:val="both"/>
        <w:rPr>
          <w:rFonts w:ascii="Times New Roman" w:eastAsia="Times New Roman" w:hAnsi="Times New Roman" w:cs="Times New Roman"/>
          <w:b/>
          <w:color w:val="00B0F0"/>
          <w:sz w:val="24"/>
        </w:rPr>
      </w:pPr>
    </w:p>
    <w:p w:rsidR="000845A0" w:rsidRDefault="000845A0" w:rsidP="000845A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IO-02 TIPO DE CONTRATO</w:t>
      </w:r>
    </w:p>
    <w:p w:rsidR="000845A0" w:rsidRDefault="000845A0" w:rsidP="000845A0">
      <w:pPr>
        <w:rPr>
          <w:rFonts w:ascii="Times New Roman" w:eastAsia="Times New Roman" w:hAnsi="Times New Roman" w:cs="Times New Roman"/>
          <w:sz w:val="24"/>
        </w:rPr>
      </w:pPr>
      <w:r>
        <w:rPr>
          <w:rFonts w:ascii="Times New Roman" w:eastAsia="Times New Roman" w:hAnsi="Times New Roman" w:cs="Times New Roman"/>
          <w:sz w:val="24"/>
        </w:rPr>
        <w:t xml:space="preserve">Como resultado de esta licitación se podrá otorgar un contrato de suministro, entre el IHSS y/o los oferentes ganadores. </w:t>
      </w:r>
    </w:p>
    <w:p w:rsidR="000845A0" w:rsidRDefault="000845A0" w:rsidP="000845A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IO-03 OBJETO DE CONTRATACION</w:t>
      </w:r>
    </w:p>
    <w:p w:rsidR="000845A0" w:rsidRDefault="000845A0" w:rsidP="000845A0">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Adquisición de Equipo de Cómputo de Nivel Profesional (Empresarial)</w:t>
      </w:r>
      <w:r>
        <w:rPr>
          <w:rFonts w:ascii="Times New Roman" w:eastAsia="Times New Roman" w:hAnsi="Times New Roman" w:cs="Times New Roman"/>
          <w:b/>
          <w:i/>
          <w:sz w:val="24"/>
        </w:rPr>
        <w:t xml:space="preserve"> para el Instituto Hondureño de Seguridad Social (IHSS)</w:t>
      </w:r>
    </w:p>
    <w:p w:rsidR="000845A0" w:rsidRDefault="000845A0" w:rsidP="000845A0">
      <w:pPr>
        <w:tabs>
          <w:tab w:val="left" w:pos="0"/>
        </w:tabs>
        <w:spacing w:after="0" w:line="240" w:lineRule="auto"/>
        <w:jc w:val="both"/>
        <w:rPr>
          <w:rFonts w:ascii="Times New Roman" w:eastAsia="Times New Roman" w:hAnsi="Times New Roman" w:cs="Times New Roman"/>
          <w:b/>
          <w:sz w:val="24"/>
        </w:rPr>
      </w:pPr>
    </w:p>
    <w:p w:rsidR="000845A0" w:rsidRDefault="000845A0" w:rsidP="000845A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IO-04 IDIOMA DE LAS OFERTAS</w:t>
      </w:r>
    </w:p>
    <w:p w:rsidR="000845A0" w:rsidRDefault="000845A0" w:rsidP="000845A0">
      <w:pPr>
        <w:tabs>
          <w:tab w:val="left" w:pos="0"/>
        </w:tabs>
        <w:spacing w:after="0" w:line="240" w:lineRule="auto"/>
        <w:jc w:val="both"/>
        <w:rPr>
          <w:rFonts w:ascii="Times New Roman" w:eastAsia="Times New Roman" w:hAnsi="Times New Roman" w:cs="Times New Roman"/>
          <w:b/>
          <w:sz w:val="10"/>
        </w:rPr>
      </w:pPr>
    </w:p>
    <w:p w:rsidR="000845A0" w:rsidRDefault="000845A0" w:rsidP="000845A0">
      <w:pPr>
        <w:keepNext/>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Deberán presentarse en español, incluso información complementaria como catálogos técnicos, etc. En caso de que la información complementaria esté escrita en idioma diferente al español, </w:t>
      </w:r>
      <w:r>
        <w:rPr>
          <w:rFonts w:ascii="Times New Roman" w:eastAsia="Times New Roman" w:hAnsi="Times New Roman" w:cs="Times New Roman"/>
          <w:b/>
          <w:sz w:val="24"/>
        </w:rPr>
        <w:t xml:space="preserve">deberá acompañarse de la debida </w:t>
      </w:r>
      <w:r w:rsidRPr="0044610E">
        <w:rPr>
          <w:rFonts w:ascii="Times New Roman" w:eastAsia="Times New Roman" w:hAnsi="Times New Roman" w:cs="Times New Roman"/>
          <w:b/>
          <w:sz w:val="24"/>
        </w:rPr>
        <w:t>traducción</w:t>
      </w:r>
      <w:r>
        <w:rPr>
          <w:rFonts w:ascii="Times New Roman" w:eastAsia="Times New Roman" w:hAnsi="Times New Roman" w:cs="Times New Roman"/>
          <w:b/>
          <w:sz w:val="24"/>
        </w:rPr>
        <w:t>.</w:t>
      </w:r>
    </w:p>
    <w:p w:rsidR="00C847F2" w:rsidRDefault="00C847F2" w:rsidP="000845A0">
      <w:pPr>
        <w:spacing w:line="276" w:lineRule="auto"/>
        <w:rPr>
          <w:rFonts w:ascii="Times New Roman" w:eastAsia="Times New Roman" w:hAnsi="Times New Roman" w:cs="Times New Roman"/>
          <w:b/>
          <w:color w:val="2E74B5"/>
          <w:sz w:val="24"/>
        </w:rPr>
      </w:pPr>
      <w:bookmarkStart w:id="0" w:name="_GoBack"/>
      <w:bookmarkEnd w:id="0"/>
    </w:p>
    <w:p w:rsidR="000845A0" w:rsidRDefault="000845A0" w:rsidP="000845A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IO-05 PRESENTACIÓN DE OFERTAS</w:t>
      </w:r>
    </w:p>
    <w:p w:rsidR="000845A0" w:rsidRDefault="000845A0" w:rsidP="000845A0">
      <w:pPr>
        <w:spacing w:after="0" w:line="240" w:lineRule="auto"/>
        <w:jc w:val="both"/>
        <w:rPr>
          <w:rFonts w:ascii="Times New Roman" w:eastAsia="Times New Roman" w:hAnsi="Times New Roman" w:cs="Times New Roman"/>
          <w:b/>
          <w:sz w:val="6"/>
        </w:rPr>
      </w:pPr>
    </w:p>
    <w:p w:rsidR="000845A0" w:rsidRDefault="000845A0" w:rsidP="000845A0">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sz w:val="24"/>
        </w:rPr>
        <w:t>Las ofertas se presentarán en:</w:t>
      </w:r>
      <w:r>
        <w:rPr>
          <w:rFonts w:ascii="Times New Roman" w:eastAsia="Times New Roman" w:hAnsi="Times New Roman" w:cs="Times New Roman"/>
          <w:b/>
          <w:i/>
          <w:sz w:val="24"/>
        </w:rPr>
        <w:t xml:space="preserve"> Lobby de Instituto Hondureño de Seguridad Social (IHSS) </w:t>
      </w:r>
    </w:p>
    <w:p w:rsidR="000845A0" w:rsidRDefault="000845A0" w:rsidP="000845A0">
      <w:pPr>
        <w:spacing w:after="0" w:line="240" w:lineRule="auto"/>
        <w:jc w:val="both"/>
        <w:rPr>
          <w:rFonts w:ascii="Times New Roman" w:eastAsia="Times New Roman" w:hAnsi="Times New Roman" w:cs="Times New Roman"/>
          <w:sz w:val="18"/>
        </w:rPr>
      </w:pPr>
    </w:p>
    <w:p w:rsidR="000845A0" w:rsidRDefault="000845A0" w:rsidP="000845A0">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sz w:val="24"/>
        </w:rPr>
        <w:t xml:space="preserve">Ubicada en: </w:t>
      </w:r>
      <w:r>
        <w:rPr>
          <w:rFonts w:ascii="Times New Roman" w:eastAsia="Times New Roman" w:hAnsi="Times New Roman" w:cs="Times New Roman"/>
          <w:b/>
          <w:i/>
          <w:sz w:val="24"/>
        </w:rPr>
        <w:t>Primer Piso del</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 xml:space="preserve">Edificio Administrativo, </w:t>
      </w:r>
    </w:p>
    <w:p w:rsidR="000845A0" w:rsidRPr="000845A0" w:rsidRDefault="000845A0" w:rsidP="000845A0">
      <w:pPr>
        <w:spacing w:after="0" w:line="240" w:lineRule="auto"/>
        <w:jc w:val="both"/>
        <w:rPr>
          <w:rFonts w:ascii="Times New Roman" w:eastAsia="Times New Roman" w:hAnsi="Times New Roman" w:cs="Times New Roman"/>
          <w:sz w:val="12"/>
        </w:rPr>
      </w:pPr>
    </w:p>
    <w:p w:rsidR="000845A0" w:rsidRDefault="000845A0" w:rsidP="000845A0">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sz w:val="24"/>
        </w:rPr>
        <w:t xml:space="preserve">El día último de presentación de ofertas será: </w:t>
      </w:r>
      <w:r>
        <w:rPr>
          <w:rFonts w:ascii="Times New Roman" w:eastAsia="Times New Roman" w:hAnsi="Times New Roman" w:cs="Times New Roman"/>
          <w:b/>
          <w:i/>
          <w:sz w:val="24"/>
        </w:rPr>
        <w:t>[</w:t>
      </w:r>
      <w:r>
        <w:rPr>
          <w:rFonts w:ascii="Times New Roman" w:eastAsia="Times New Roman" w:hAnsi="Times New Roman" w:cs="Times New Roman"/>
          <w:b/>
          <w:i/>
          <w:sz w:val="24"/>
          <w:shd w:val="clear" w:color="auto" w:fill="FFFF00"/>
        </w:rPr>
        <w:t>insertar la última fecha de entrega]</w:t>
      </w:r>
    </w:p>
    <w:p w:rsidR="000845A0" w:rsidRPr="000845A0" w:rsidRDefault="000845A0" w:rsidP="000845A0">
      <w:pPr>
        <w:spacing w:after="0" w:line="240" w:lineRule="auto"/>
        <w:jc w:val="both"/>
        <w:rPr>
          <w:rFonts w:ascii="Times New Roman" w:eastAsia="Times New Roman" w:hAnsi="Times New Roman" w:cs="Times New Roman"/>
          <w:sz w:val="12"/>
        </w:rPr>
      </w:pPr>
    </w:p>
    <w:p w:rsidR="000845A0" w:rsidRDefault="000845A0" w:rsidP="000845A0">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sz w:val="24"/>
        </w:rPr>
        <w:t>La hora límite de presentación de ofertas será</w:t>
      </w:r>
      <w:r>
        <w:rPr>
          <w:rFonts w:ascii="Times New Roman" w:eastAsia="Times New Roman" w:hAnsi="Times New Roman" w:cs="Times New Roman"/>
          <w:sz w:val="24"/>
          <w:shd w:val="clear" w:color="auto" w:fill="FFFF00"/>
        </w:rPr>
        <w:t xml:space="preserve">: </w:t>
      </w:r>
      <w:r>
        <w:rPr>
          <w:rFonts w:ascii="Times New Roman" w:eastAsia="Times New Roman" w:hAnsi="Times New Roman" w:cs="Times New Roman"/>
          <w:b/>
          <w:i/>
          <w:sz w:val="24"/>
          <w:shd w:val="clear" w:color="auto" w:fill="FFFF00"/>
        </w:rPr>
        <w:t>[insertar la última hora de entrega]</w:t>
      </w:r>
    </w:p>
    <w:p w:rsidR="000845A0" w:rsidRDefault="000845A0" w:rsidP="000845A0">
      <w:pPr>
        <w:spacing w:after="0" w:line="240" w:lineRule="auto"/>
        <w:jc w:val="both"/>
        <w:rPr>
          <w:rFonts w:ascii="Calibri" w:eastAsia="Calibri" w:hAnsi="Calibri" w:cs="Calibri"/>
          <w:b/>
          <w:i/>
        </w:rPr>
      </w:pPr>
    </w:p>
    <w:p w:rsidR="000845A0" w:rsidRDefault="000845A0" w:rsidP="000845A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rPr>
        <w:t>Es de carácter mandatorio que entre la fecha y hora de recepción de ofertas y fecha y hora de apertura de las mismas solo debe mediar un breve espacio de tiempo para los asuntos de logística (No más de 15 minutos).</w:t>
      </w:r>
    </w:p>
    <w:p w:rsidR="000845A0" w:rsidRPr="000845A0" w:rsidRDefault="000845A0" w:rsidP="000845A0">
      <w:pPr>
        <w:spacing w:after="0" w:line="240" w:lineRule="auto"/>
        <w:jc w:val="both"/>
        <w:rPr>
          <w:rFonts w:ascii="Times New Roman" w:eastAsia="Times New Roman" w:hAnsi="Times New Roman" w:cs="Times New Roman"/>
          <w:sz w:val="12"/>
        </w:rPr>
      </w:pP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Los sobres interiores y exteriores deberán llevar las siguientes leyendas adicionales de identificación Los sobres interiores y exteriores deberán llevar las siguientes leyendas adicionales de identificación: </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Parte Central: </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Instituto Hondureño de Seguridad Social (IHSS)</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Bo. Abajo, Edificio Administrativo, undécimo piso, Tegucigalpa, M.D.C., Honduras, C.A.</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Esquina Superior: </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•Izquierda: Nombre del oferente y su dirección completa</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Esquina Inferior:</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Izquierda: </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Oferta de Licitación Pública Nacional 026-2021 “Adquisición de Equipo de Cómputo de Nivel Profesional (Empresarial) para el Instituto Hondureño de Seguridad Social (IHSS)</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p>
    <w:p w:rsidR="000845A0" w:rsidRDefault="000845A0" w:rsidP="000845A0">
      <w:pPr>
        <w:tabs>
          <w:tab w:val="left" w:pos="414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Deberá presentar </w:t>
      </w:r>
      <w:r>
        <w:rPr>
          <w:rFonts w:ascii="Times New Roman" w:eastAsia="Times New Roman" w:hAnsi="Times New Roman" w:cs="Times New Roman"/>
          <w:b/>
          <w:sz w:val="24"/>
        </w:rPr>
        <w:t xml:space="preserve">Una Oferta Original y una copia. </w:t>
      </w:r>
    </w:p>
    <w:p w:rsidR="000845A0" w:rsidRDefault="000845A0" w:rsidP="000845A0">
      <w:pPr>
        <w:spacing w:after="0" w:line="240" w:lineRule="auto"/>
        <w:jc w:val="both"/>
        <w:rPr>
          <w:rFonts w:ascii="Times New Roman" w:eastAsia="Times New Roman" w:hAnsi="Times New Roman" w:cs="Times New Roman"/>
          <w:b/>
          <w:color w:val="2E74B5"/>
          <w:sz w:val="24"/>
        </w:rPr>
      </w:pPr>
    </w:p>
    <w:p w:rsidR="000845A0" w:rsidRDefault="000845A0" w:rsidP="000845A0">
      <w:pPr>
        <w:spacing w:after="0" w:line="240" w:lineRule="auto"/>
        <w:jc w:val="both"/>
        <w:rPr>
          <w:rFonts w:ascii="Times New Roman" w:eastAsia="Times New Roman" w:hAnsi="Times New Roman" w:cs="Times New Roman"/>
          <w:b/>
          <w:color w:val="2E74B5"/>
          <w:sz w:val="24"/>
          <w:shd w:val="clear" w:color="auto" w:fill="00FFFF"/>
        </w:rPr>
      </w:pPr>
      <w:r>
        <w:rPr>
          <w:rFonts w:ascii="Times New Roman" w:eastAsia="Times New Roman" w:hAnsi="Times New Roman" w:cs="Times New Roman"/>
          <w:b/>
          <w:color w:val="2E74B5"/>
          <w:sz w:val="24"/>
        </w:rPr>
        <w:t>APERTURA DE OFERTAS</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apertura de las ofertas tendrá lugar en:</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Dirección: </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Lobby del Instituto Hondureño de Seguridad Social (IHSS), Edificio Administrativo, 1 piso, Tegucigalpa, M.D.C., Honduras, C.A.</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Fecha día; XXX  de XXX de 2021</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Hora: 10:15am (Hora Oficial de la República de Honduras) </w:t>
      </w:r>
    </w:p>
    <w:p w:rsidR="000845A0" w:rsidRDefault="000845A0" w:rsidP="000845A0">
      <w:pPr>
        <w:tabs>
          <w:tab w:val="left" w:pos="4140"/>
        </w:tabs>
        <w:spacing w:after="0" w:line="240" w:lineRule="auto"/>
        <w:jc w:val="both"/>
        <w:rPr>
          <w:rFonts w:ascii="Times New Roman" w:eastAsia="Times New Roman" w:hAnsi="Times New Roman" w:cs="Times New Roman"/>
          <w:sz w:val="12"/>
        </w:rPr>
      </w:pP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u w:val="single"/>
        </w:rPr>
        <w:t>Nota: Los documentos incluidos en el sobre conteniendo la documentación legal, técnica  y  oferta  económica,  así  como  los  documentos  que  se  presenten durante el período de subsanación y aclaración deben numerarse en forma correlativa y todas  sus  hojas  deberán  ser  firmadas por  el  Representante Legal  del oferente,  conforme  lo  dispuesto  en  el  Artículo  111  del  Reglamento  de  la Ley de Contratación del Estado</w:t>
      </w:r>
      <w:r>
        <w:rPr>
          <w:rFonts w:ascii="Times New Roman" w:eastAsia="Times New Roman" w:hAnsi="Times New Roman" w:cs="Times New Roman"/>
          <w:sz w:val="24"/>
        </w:rPr>
        <w:t>.</w:t>
      </w:r>
    </w:p>
    <w:p w:rsidR="000845A0" w:rsidRDefault="000845A0" w:rsidP="000845A0">
      <w:pPr>
        <w:tabs>
          <w:tab w:val="left" w:pos="4140"/>
        </w:tabs>
        <w:spacing w:after="0" w:line="240" w:lineRule="auto"/>
        <w:jc w:val="both"/>
        <w:rPr>
          <w:rFonts w:ascii="Times New Roman" w:eastAsia="Times New Roman" w:hAnsi="Times New Roman" w:cs="Times New Roman"/>
          <w:sz w:val="14"/>
        </w:rPr>
      </w:pP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Después del Acto de Apertura, se permitirá a los oferentes revisar las ofertas de los otros oferentes conforme a la Ley de Contratación del Estado (Articulo 50) y su Reglamento (Articulo 124). En ningún caso se permitirá obtener fotocopias de las ofertas; los interesados podrán examinar las ofertas inmediatamente después del acta de apertura, sin perjuicio de la confidencialidad prevista en el artículo 6 párrafo segundo de la Ley de Contratación del Estado y 10 y 12 párrafo segundo de su Reglamento. En este sentido el Comprador se reserva el derecho de indicar que información debe mostrarse.</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p>
    <w:p w:rsidR="000845A0" w:rsidRDefault="000845A0" w:rsidP="000845A0">
      <w:pPr>
        <w:tabs>
          <w:tab w:val="left" w:pos="41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Una copia del acta de apertura de ofertas será publicada en el sistema HonduCompras” (</w:t>
      </w:r>
      <w:hyperlink r:id="rId8">
        <w:r>
          <w:rPr>
            <w:rFonts w:ascii="Times New Roman" w:eastAsia="Times New Roman" w:hAnsi="Times New Roman" w:cs="Times New Roman"/>
            <w:color w:val="0563C1"/>
            <w:sz w:val="24"/>
            <w:u w:val="single"/>
          </w:rPr>
          <w:t>www.honducompras.gob.hn</w:t>
        </w:r>
      </w:hyperlink>
      <w:r>
        <w:rPr>
          <w:rFonts w:ascii="Times New Roman" w:eastAsia="Times New Roman" w:hAnsi="Times New Roman" w:cs="Times New Roman"/>
          <w:sz w:val="24"/>
        </w:rPr>
        <w:t>) y en el Portal de Transparencia del IHSS (</w:t>
      </w:r>
      <w:hyperlink r:id="rId9">
        <w:r>
          <w:rPr>
            <w:rFonts w:ascii="Times New Roman" w:eastAsia="Times New Roman" w:hAnsi="Times New Roman" w:cs="Times New Roman"/>
            <w:color w:val="0563C1"/>
            <w:sz w:val="24"/>
            <w:u w:val="single"/>
          </w:rPr>
          <w:t>www.portalunico.iaip.gob.hn</w:t>
        </w:r>
      </w:hyperlink>
      <w:r>
        <w:rPr>
          <w:rFonts w:ascii="Times New Roman" w:eastAsia="Times New Roman" w:hAnsi="Times New Roman" w:cs="Times New Roman"/>
          <w:sz w:val="24"/>
        </w:rPr>
        <w:t xml:space="preserve">) </w:t>
      </w:r>
    </w:p>
    <w:p w:rsidR="000845A0" w:rsidRDefault="000845A0" w:rsidP="000845A0">
      <w:pPr>
        <w:tabs>
          <w:tab w:val="left" w:pos="4140"/>
        </w:tabs>
        <w:spacing w:after="0" w:line="240" w:lineRule="auto"/>
        <w:jc w:val="both"/>
        <w:rPr>
          <w:rFonts w:ascii="Times New Roman" w:eastAsia="Times New Roman" w:hAnsi="Times New Roman" w:cs="Times New Roman"/>
          <w:sz w:val="24"/>
        </w:rPr>
      </w:pPr>
    </w:p>
    <w:p w:rsidR="000845A0" w:rsidRDefault="000845A0" w:rsidP="000845A0">
      <w:pPr>
        <w:spacing w:line="276" w:lineRule="auto"/>
        <w:rPr>
          <w:rFonts w:ascii="Times New Roman" w:eastAsia="Times New Roman" w:hAnsi="Times New Roman" w:cs="Times New Roman"/>
          <w:b/>
          <w:sz w:val="24"/>
        </w:rPr>
      </w:pPr>
      <w:r>
        <w:rPr>
          <w:rFonts w:ascii="Times New Roman" w:eastAsia="Times New Roman" w:hAnsi="Times New Roman" w:cs="Times New Roman"/>
          <w:b/>
          <w:color w:val="2E74B5"/>
          <w:sz w:val="24"/>
        </w:rPr>
        <w:t xml:space="preserve">IO-05.1 CONSORCIO </w:t>
      </w:r>
    </w:p>
    <w:p w:rsidR="000845A0" w:rsidRDefault="000845A0" w:rsidP="000845A0">
      <w:pPr>
        <w:tabs>
          <w:tab w:val="left" w:pos="4140"/>
        </w:tabs>
        <w:spacing w:after="0" w:line="240" w:lineRule="auto"/>
        <w:ind w:firstLine="12"/>
        <w:jc w:val="both"/>
        <w:rPr>
          <w:rFonts w:ascii="Times New Roman" w:eastAsia="Times New Roman" w:hAnsi="Times New Roman" w:cs="Times New Roman"/>
          <w:sz w:val="24"/>
        </w:rPr>
      </w:pPr>
      <w:r>
        <w:rPr>
          <w:rFonts w:ascii="Times New Roman" w:eastAsia="Times New Roman" w:hAnsi="Times New Roman" w:cs="Times New Roman"/>
          <w:sz w:val="24"/>
        </w:rPr>
        <w:t xml:space="preserve">Cada Oferente presentará una sola Oferta, ya sea individualmente o como miembro de un Consorcio. 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w:t>
      </w:r>
      <w:r>
        <w:rPr>
          <w:rFonts w:ascii="Times New Roman" w:eastAsia="Times New Roman" w:hAnsi="Times New Roman" w:cs="Times New Roman"/>
          <w:sz w:val="24"/>
        </w:rPr>
        <w:lastRenderedPageBreak/>
        <w:t>composición o constitución del Consorcio no podrá ser alterada sin el previo consentimiento del Comprador.</w:t>
      </w:r>
    </w:p>
    <w:p w:rsidR="000845A0" w:rsidRDefault="000845A0" w:rsidP="000845A0">
      <w:pPr>
        <w:tabs>
          <w:tab w:val="left" w:pos="4140"/>
        </w:tabs>
        <w:spacing w:after="0" w:line="240" w:lineRule="auto"/>
        <w:ind w:firstLine="12"/>
        <w:jc w:val="both"/>
        <w:rPr>
          <w:rFonts w:ascii="Calibri" w:eastAsia="Calibri" w:hAnsi="Calibri" w:cs="Calibri"/>
        </w:rPr>
      </w:pPr>
    </w:p>
    <w:p w:rsidR="000845A0" w:rsidRDefault="000845A0" w:rsidP="000845A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IO-06 VIGENCIA DE LAS OFERTAS</w:t>
      </w:r>
    </w:p>
    <w:p w:rsidR="000845A0" w:rsidRPr="000845A0" w:rsidRDefault="000845A0" w:rsidP="000845A0">
      <w:pPr>
        <w:spacing w:after="0" w:line="240" w:lineRule="auto"/>
        <w:ind w:firstLine="12"/>
        <w:jc w:val="both"/>
        <w:rPr>
          <w:rFonts w:ascii="Times New Roman" w:eastAsia="Times New Roman" w:hAnsi="Times New Roman" w:cs="Times New Roman"/>
          <w:sz w:val="2"/>
        </w:rPr>
      </w:pPr>
    </w:p>
    <w:p w:rsidR="000845A0" w:rsidRDefault="000845A0" w:rsidP="000845A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Las ofertas deberán tener una vigencia mínima de </w:t>
      </w:r>
      <w:r>
        <w:rPr>
          <w:rFonts w:ascii="Times New Roman" w:eastAsia="Times New Roman" w:hAnsi="Times New Roman" w:cs="Times New Roman"/>
          <w:b/>
          <w:i/>
          <w:sz w:val="24"/>
        </w:rPr>
        <w:t xml:space="preserve">noventa (90) </w:t>
      </w:r>
      <w:r>
        <w:rPr>
          <w:rFonts w:ascii="Times New Roman" w:eastAsia="Times New Roman" w:hAnsi="Times New Roman" w:cs="Times New Roman"/>
          <w:sz w:val="24"/>
        </w:rPr>
        <w:t>días contados a partir de la fecha de presentación.</w:t>
      </w:r>
    </w:p>
    <w:p w:rsidR="000845A0" w:rsidRDefault="000845A0" w:rsidP="000845A0">
      <w:pPr>
        <w:spacing w:after="0" w:line="240" w:lineRule="auto"/>
        <w:jc w:val="both"/>
        <w:rPr>
          <w:rFonts w:ascii="Times New Roman" w:eastAsia="Times New Roman" w:hAnsi="Times New Roman" w:cs="Times New Roman"/>
          <w:sz w:val="24"/>
        </w:rPr>
      </w:pPr>
    </w:p>
    <w:p w:rsidR="000845A0" w:rsidRDefault="000845A0" w:rsidP="000845A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No obstante, en casos calificados y cuando fuere estrictamente necesario, el órgano contratante podrá solicitar la ampliación del plazo a todos los proponentes, siempre que fuere antes de la fecha prevista para su vencimiento. Si se ampliare el plazo de vigencia de la oferta, deberá también ampliarse el plazo de garantía de mantenimiento de oferta.</w:t>
      </w:r>
    </w:p>
    <w:p w:rsidR="000845A0" w:rsidRPr="000845A0" w:rsidRDefault="000845A0">
      <w:pPr>
        <w:rPr>
          <w:sz w:val="6"/>
        </w:rPr>
      </w:pPr>
    </w:p>
    <w:p w:rsidR="000845A0" w:rsidRDefault="000845A0" w:rsidP="000845A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IO-07 GARANTIA DE MANTENIMIENTO DE OFERTA</w:t>
      </w:r>
    </w:p>
    <w:p w:rsidR="000845A0" w:rsidRDefault="000845A0" w:rsidP="000845A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oferta deberá acompañarse de una Garantía de Mantenimiento de Oferta por un valor del  dos por ciento (2%) del valor total de la oferta.</w:t>
      </w:r>
    </w:p>
    <w:p w:rsidR="000845A0" w:rsidRDefault="000845A0" w:rsidP="000845A0">
      <w:pPr>
        <w:spacing w:after="0" w:line="240" w:lineRule="auto"/>
        <w:jc w:val="both"/>
        <w:rPr>
          <w:rFonts w:ascii="Calibri" w:eastAsia="Calibri" w:hAnsi="Calibri" w:cs="Calibri"/>
        </w:rPr>
      </w:pPr>
    </w:p>
    <w:p w:rsidR="000845A0" w:rsidRDefault="000845A0" w:rsidP="000845A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Se aceptarán solamente fianzas y garantías bancarias emitidas por instituciones debidamente autorizadas, cheques certificados y bonos del Estado representativos de obligaciones de la deuda pública, que fueren emitidos de conformidad con la Ley de Crédito Público.</w:t>
      </w:r>
    </w:p>
    <w:p w:rsidR="000845A0" w:rsidRDefault="000845A0" w:rsidP="000845A0">
      <w:pPr>
        <w:spacing w:after="0" w:line="240" w:lineRule="auto"/>
        <w:jc w:val="both"/>
        <w:rPr>
          <w:rFonts w:ascii="Times New Roman" w:eastAsia="Times New Roman" w:hAnsi="Times New Roman" w:cs="Times New Roman"/>
          <w:sz w:val="24"/>
        </w:rPr>
      </w:pPr>
    </w:p>
    <w:p w:rsidR="000845A0" w:rsidRDefault="000845A0" w:rsidP="000845A0">
      <w:pPr>
        <w:spacing w:after="0" w:line="240" w:lineRule="auto"/>
        <w:jc w:val="both"/>
        <w:rPr>
          <w:rFonts w:ascii="Times New Roman" w:eastAsia="Times New Roman" w:hAnsi="Times New Roman" w:cs="Times New Roman"/>
          <w:sz w:val="24"/>
          <w:shd w:val="clear" w:color="auto" w:fill="00FFFF"/>
        </w:rPr>
      </w:pPr>
      <w:r>
        <w:rPr>
          <w:rFonts w:ascii="Times New Roman" w:eastAsia="Times New Roman" w:hAnsi="Times New Roman" w:cs="Times New Roman"/>
          <w:sz w:val="24"/>
        </w:rPr>
        <w:t>La garantía deberá tener una vigencia mínima de treinta (30) días adicionales, posteriores a la fecha de vencimiento de la vigencia de las ofertas, siendo en total (120 días calendarios de vigencia a partir de la fecha de presentación de oferta.</w:t>
      </w:r>
    </w:p>
    <w:p w:rsidR="000845A0" w:rsidRDefault="000845A0" w:rsidP="000845A0">
      <w:pPr>
        <w:spacing w:after="0" w:line="240" w:lineRule="auto"/>
        <w:jc w:val="both"/>
        <w:rPr>
          <w:rFonts w:ascii="Times New Roman" w:eastAsia="Times New Roman" w:hAnsi="Times New Roman" w:cs="Times New Roman"/>
          <w:sz w:val="24"/>
          <w:shd w:val="clear" w:color="auto" w:fill="00FFFF"/>
        </w:rPr>
      </w:pPr>
    </w:p>
    <w:p w:rsidR="000845A0" w:rsidRDefault="000845A0" w:rsidP="000845A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IO-08 PLAZO DE ADJUDICACION</w:t>
      </w:r>
    </w:p>
    <w:p w:rsidR="000845A0" w:rsidRDefault="000845A0" w:rsidP="000845A0">
      <w:pPr>
        <w:spacing w:after="0" w:line="240" w:lineRule="auto"/>
        <w:ind w:firstLine="12"/>
        <w:jc w:val="both"/>
        <w:rPr>
          <w:rFonts w:ascii="Times New Roman" w:eastAsia="Times New Roman" w:hAnsi="Times New Roman" w:cs="Times New Roman"/>
          <w:sz w:val="2"/>
        </w:rPr>
      </w:pPr>
    </w:p>
    <w:p w:rsidR="000845A0" w:rsidRDefault="000845A0" w:rsidP="000845A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La adjudicación del contrato al licitante ganador, se dará dentro de los </w:t>
      </w:r>
      <w:r>
        <w:rPr>
          <w:rFonts w:ascii="Times New Roman" w:eastAsia="Times New Roman" w:hAnsi="Times New Roman" w:cs="Times New Roman"/>
          <w:b/>
          <w:i/>
          <w:sz w:val="24"/>
        </w:rPr>
        <w:t xml:space="preserve">noventa días </w:t>
      </w:r>
      <w:r>
        <w:rPr>
          <w:rFonts w:ascii="Times New Roman" w:eastAsia="Times New Roman" w:hAnsi="Times New Roman" w:cs="Times New Roman"/>
          <w:sz w:val="24"/>
        </w:rPr>
        <w:t xml:space="preserve"> contados a partir de la fecha de presentación de las ofertas.</w:t>
      </w:r>
    </w:p>
    <w:p w:rsidR="000845A0" w:rsidRDefault="000845A0" w:rsidP="000845A0">
      <w:pPr>
        <w:tabs>
          <w:tab w:val="left" w:pos="4140"/>
        </w:tabs>
        <w:spacing w:after="0" w:line="240" w:lineRule="auto"/>
        <w:ind w:firstLine="12"/>
        <w:jc w:val="both"/>
        <w:rPr>
          <w:rFonts w:ascii="Times New Roman" w:eastAsia="Times New Roman" w:hAnsi="Times New Roman" w:cs="Times New Roman"/>
          <w:b/>
          <w:sz w:val="24"/>
        </w:rPr>
      </w:pPr>
    </w:p>
    <w:p w:rsidR="000845A0" w:rsidRDefault="000845A0" w:rsidP="000845A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IO-09 DOCUMENTOS A PRESENTAR</w:t>
      </w:r>
    </w:p>
    <w:p w:rsidR="000845A0" w:rsidRDefault="000845A0" w:rsidP="000845A0">
      <w:pPr>
        <w:spacing w:after="0" w:line="240" w:lineRule="auto"/>
        <w:jc w:val="both"/>
        <w:rPr>
          <w:rFonts w:ascii="Times New Roman" w:eastAsia="Times New Roman" w:hAnsi="Times New Roman" w:cs="Times New Roman"/>
          <w:sz w:val="6"/>
        </w:rPr>
      </w:pPr>
    </w:p>
    <w:p w:rsidR="000845A0" w:rsidRDefault="000845A0" w:rsidP="000845A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Cada oferta deberá incluir los siguientes documentos:</w:t>
      </w:r>
    </w:p>
    <w:p w:rsidR="000845A0" w:rsidRDefault="000845A0" w:rsidP="000845A0">
      <w:pPr>
        <w:spacing w:after="0" w:line="240" w:lineRule="auto"/>
        <w:jc w:val="both"/>
        <w:rPr>
          <w:rFonts w:ascii="Times New Roman" w:eastAsia="Times New Roman" w:hAnsi="Times New Roman" w:cs="Times New Roman"/>
          <w:sz w:val="8"/>
        </w:rPr>
      </w:pPr>
    </w:p>
    <w:p w:rsidR="000845A0" w:rsidRDefault="000845A0" w:rsidP="000845A0">
      <w:pPr>
        <w:spacing w:after="0" w:line="24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b/>
          <w:color w:val="2E74B5"/>
          <w:sz w:val="24"/>
        </w:rPr>
        <w:t>09.1</w:t>
      </w:r>
      <w:r>
        <w:rPr>
          <w:rFonts w:ascii="Times New Roman" w:eastAsia="Times New Roman" w:hAnsi="Times New Roman" w:cs="Times New Roman"/>
          <w:sz w:val="24"/>
        </w:rPr>
        <w:t xml:space="preserve"> Información Legal</w:t>
      </w:r>
    </w:p>
    <w:p w:rsidR="000845A0" w:rsidRDefault="000845A0" w:rsidP="000845A0">
      <w:pPr>
        <w:spacing w:after="0" w:line="240" w:lineRule="auto"/>
        <w:ind w:left="709" w:hanging="709"/>
        <w:jc w:val="both"/>
        <w:rPr>
          <w:rFonts w:ascii="Times New Roman" w:eastAsia="Times New Roman" w:hAnsi="Times New Roman" w:cs="Times New Roman"/>
          <w:sz w:val="4"/>
        </w:rPr>
      </w:pPr>
    </w:p>
    <w:p w:rsidR="000845A0" w:rsidRDefault="000845A0" w:rsidP="000845A0">
      <w:pPr>
        <w:numPr>
          <w:ilvl w:val="0"/>
          <w:numId w:val="1"/>
        </w:numPr>
        <w:spacing w:before="144"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Copia autenticada de escritura de constitución y sus reformas debidamente inscritas en el Registro Mercantil.</w:t>
      </w:r>
    </w:p>
    <w:p w:rsidR="000845A0" w:rsidRDefault="000845A0" w:rsidP="000845A0">
      <w:pPr>
        <w:numPr>
          <w:ilvl w:val="0"/>
          <w:numId w:val="1"/>
        </w:numPr>
        <w:spacing w:before="144"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Copia autenticada del poder del representante legal del oferente, debidamente inscrito en el Registro Mercantil.</w:t>
      </w:r>
    </w:p>
    <w:p w:rsidR="000845A0" w:rsidRDefault="000845A0" w:rsidP="000845A0">
      <w:pPr>
        <w:numPr>
          <w:ilvl w:val="0"/>
          <w:numId w:val="1"/>
        </w:numPr>
        <w:spacing w:before="144"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Copia autenticada de RTN del oferente y de la empresa. </w:t>
      </w:r>
    </w:p>
    <w:p w:rsidR="000845A0" w:rsidRDefault="000845A0" w:rsidP="000845A0">
      <w:pPr>
        <w:numPr>
          <w:ilvl w:val="0"/>
          <w:numId w:val="1"/>
        </w:numPr>
        <w:spacing w:before="144"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Fotocopia de la tarjera de identidad del Representante Legal de la empresa.</w:t>
      </w:r>
    </w:p>
    <w:p w:rsidR="000845A0" w:rsidRDefault="000845A0" w:rsidP="000845A0">
      <w:pPr>
        <w:numPr>
          <w:ilvl w:val="0"/>
          <w:numId w:val="1"/>
        </w:numPr>
        <w:spacing w:before="144"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Certificación de la ONCAE </w:t>
      </w:r>
      <w:r>
        <w:rPr>
          <w:rFonts w:ascii="Times New Roman" w:eastAsia="Times New Roman" w:hAnsi="Times New Roman" w:cs="Times New Roman"/>
          <w:b/>
          <w:sz w:val="24"/>
        </w:rPr>
        <w:t>Vigente</w:t>
      </w:r>
      <w:r>
        <w:rPr>
          <w:rFonts w:ascii="Times New Roman" w:eastAsia="Times New Roman" w:hAnsi="Times New Roman" w:cs="Times New Roman"/>
          <w:sz w:val="24"/>
        </w:rPr>
        <w:t>, de estar inscrito en el Registro de Proveedores y Contratistas del Estado.</w:t>
      </w:r>
    </w:p>
    <w:p w:rsidR="000845A0" w:rsidRDefault="000845A0" w:rsidP="000845A0">
      <w:pPr>
        <w:numPr>
          <w:ilvl w:val="0"/>
          <w:numId w:val="1"/>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Permiso de Operación vigente de la Empresa Oferente.</w:t>
      </w:r>
    </w:p>
    <w:p w:rsidR="000845A0" w:rsidRDefault="000845A0" w:rsidP="000845A0">
      <w:pPr>
        <w:numPr>
          <w:ilvl w:val="0"/>
          <w:numId w:val="1"/>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Declaración Jurada sobre Prohibiciones o Inhabilidades, de que ni el Representante Legal, ni la empresa se encuentran comprendidos en algunas de las circunstancias establecidas en los artículos 15 y 16 de la Ley de Contratación del Estado de Honduras, según Formulario anexo.</w:t>
      </w:r>
    </w:p>
    <w:p w:rsidR="000845A0" w:rsidRDefault="000845A0" w:rsidP="000845A0">
      <w:pPr>
        <w:numPr>
          <w:ilvl w:val="0"/>
          <w:numId w:val="1"/>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Declaración Jurada de la empresa y de su representante legal debidamente autenticada de no estar comprendido en ninguno de los casos señalados de los artículos 36, 37, 38, 39, 40 y 41 de la Ley Especial Contra el Lavado de Activos (si aplica).</w:t>
      </w:r>
    </w:p>
    <w:p w:rsidR="000845A0" w:rsidRDefault="000845A0" w:rsidP="000845A0">
      <w:pPr>
        <w:numPr>
          <w:ilvl w:val="0"/>
          <w:numId w:val="1"/>
        </w:numPr>
        <w:ind w:left="720" w:hanging="360"/>
        <w:jc w:val="both"/>
        <w:rPr>
          <w:rFonts w:ascii="Times New Roman" w:eastAsia="Times New Roman" w:hAnsi="Times New Roman" w:cs="Times New Roman"/>
          <w:sz w:val="24"/>
          <w:shd w:val="clear" w:color="auto" w:fill="00FFFF"/>
        </w:rPr>
      </w:pPr>
      <w:r>
        <w:rPr>
          <w:rFonts w:ascii="Times New Roman" w:eastAsia="Times New Roman" w:hAnsi="Times New Roman" w:cs="Times New Roman"/>
          <w:sz w:val="24"/>
        </w:rPr>
        <w:t>Copia de la Certificación Emitida por la Secretaría de Estado en el Despacho de Desarrollo Económico donde se acrediten la Representación de Distribuidor o Agente del fabricante del producto ofertado y/o autorización del fabricante.</w:t>
      </w:r>
    </w:p>
    <w:p w:rsidR="000845A0" w:rsidRDefault="000845A0" w:rsidP="000845A0">
      <w:pPr>
        <w:jc w:val="both"/>
        <w:rPr>
          <w:rFonts w:ascii="Times New Roman" w:eastAsia="Times New Roman" w:hAnsi="Times New Roman" w:cs="Times New Roman"/>
          <w:sz w:val="24"/>
        </w:rPr>
      </w:pPr>
      <w:r>
        <w:rPr>
          <w:rFonts w:ascii="Times New Roman" w:eastAsia="Times New Roman" w:hAnsi="Times New Roman" w:cs="Times New Roman"/>
          <w:b/>
          <w:sz w:val="24"/>
        </w:rPr>
        <w:t>Los documentos que se presenten en fotocopias, deberán estar autenticados por Notario</w:t>
      </w:r>
      <w:r>
        <w:rPr>
          <w:rFonts w:ascii="Times New Roman" w:eastAsia="Times New Roman" w:hAnsi="Times New Roman" w:cs="Times New Roman"/>
          <w:sz w:val="24"/>
        </w:rPr>
        <w:t>.</w:t>
      </w:r>
    </w:p>
    <w:p w:rsidR="000845A0" w:rsidRDefault="000845A0" w:rsidP="000845A0">
      <w:pPr>
        <w:jc w:val="both"/>
        <w:rPr>
          <w:rFonts w:ascii="Times New Roman" w:eastAsia="Times New Roman" w:hAnsi="Times New Roman" w:cs="Times New Roman"/>
          <w:sz w:val="24"/>
        </w:rPr>
      </w:pPr>
      <w:r>
        <w:rPr>
          <w:rFonts w:ascii="Times New Roman" w:eastAsia="Times New Roman" w:hAnsi="Times New Roman" w:cs="Times New Roman"/>
          <w:sz w:val="24"/>
        </w:rPr>
        <w:t>En caso de que el oferente cuente con la constancia de inscripción en el Registro de Proveedores y Contratistas del Estado, extendida por la ONCAE, no deberá presentar los documentos descritos en los incisos 1 al 4, siempre y cuando esta información se encuentre actualizada en dicho registro, solamente bastará con la presentación de la constancia de inscripción antes mencionada</w:t>
      </w:r>
    </w:p>
    <w:p w:rsidR="000845A0" w:rsidRDefault="000845A0" w:rsidP="000845A0">
      <w:pPr>
        <w:jc w:val="both"/>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09.2 OFERTA ECONOMICA</w:t>
      </w:r>
    </w:p>
    <w:p w:rsidR="000845A0" w:rsidRDefault="000845A0" w:rsidP="000845A0">
      <w:pPr>
        <w:numPr>
          <w:ilvl w:val="0"/>
          <w:numId w:val="2"/>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Carta (formulario Presentación de la Oferta) oferta firmada y sellada por el representante legal de la empresa, </w:t>
      </w:r>
      <w:r>
        <w:rPr>
          <w:rFonts w:ascii="Times New Roman" w:eastAsia="Times New Roman" w:hAnsi="Times New Roman" w:cs="Times New Roman"/>
          <w:b/>
          <w:sz w:val="24"/>
          <w:u w:val="single"/>
        </w:rPr>
        <w:t>en cada una de sus páginas</w:t>
      </w:r>
      <w:r>
        <w:rPr>
          <w:rFonts w:ascii="Times New Roman" w:eastAsia="Times New Roman" w:hAnsi="Times New Roman" w:cs="Times New Roman"/>
          <w:sz w:val="24"/>
        </w:rPr>
        <w:t>.</w:t>
      </w:r>
    </w:p>
    <w:p w:rsidR="000845A0" w:rsidRDefault="000845A0" w:rsidP="000845A0">
      <w:pPr>
        <w:numPr>
          <w:ilvl w:val="0"/>
          <w:numId w:val="2"/>
        </w:numPr>
        <w:spacing w:before="144"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Garantía de Mantenimiento de Oferta, por el dos por ciento (2%) del monto de la oferta, con indicación de la cláusula obligatoria.</w:t>
      </w:r>
    </w:p>
    <w:p w:rsidR="000845A0" w:rsidRDefault="000845A0" w:rsidP="000845A0">
      <w:pPr>
        <w:numPr>
          <w:ilvl w:val="0"/>
          <w:numId w:val="2"/>
        </w:numPr>
        <w:spacing w:before="144"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lista de Precio, debidamente </w:t>
      </w:r>
      <w:r>
        <w:rPr>
          <w:rFonts w:ascii="Times New Roman" w:eastAsia="Times New Roman" w:hAnsi="Times New Roman" w:cs="Times New Roman"/>
          <w:b/>
          <w:sz w:val="24"/>
        </w:rPr>
        <w:t>firmado y sellado en cada una de sus páginas</w:t>
      </w:r>
      <w:r>
        <w:rPr>
          <w:rFonts w:ascii="Times New Roman" w:eastAsia="Times New Roman" w:hAnsi="Times New Roman" w:cs="Times New Roman"/>
          <w:sz w:val="24"/>
        </w:rPr>
        <w:t>, por el Representante Legal de la empresa</w:t>
      </w:r>
    </w:p>
    <w:p w:rsidR="000845A0" w:rsidRDefault="000845A0" w:rsidP="000845A0">
      <w:pPr>
        <w:spacing w:after="0" w:line="240" w:lineRule="auto"/>
        <w:jc w:val="both"/>
        <w:rPr>
          <w:rFonts w:ascii="Times New Roman" w:eastAsia="Times New Roman" w:hAnsi="Times New Roman" w:cs="Times New Roman"/>
          <w:sz w:val="12"/>
        </w:rPr>
      </w:pPr>
    </w:p>
    <w:p w:rsidR="000845A0" w:rsidRDefault="000845A0" w:rsidP="000845A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2E74B5"/>
          <w:sz w:val="24"/>
        </w:rPr>
        <w:t>09.3</w:t>
      </w:r>
      <w:r>
        <w:rPr>
          <w:rFonts w:ascii="Times New Roman" w:eastAsia="Times New Roman" w:hAnsi="Times New Roman" w:cs="Times New Roman"/>
          <w:sz w:val="24"/>
        </w:rPr>
        <w:t xml:space="preserve"> </w:t>
      </w:r>
      <w:r>
        <w:rPr>
          <w:rFonts w:ascii="Times New Roman" w:eastAsia="Times New Roman" w:hAnsi="Times New Roman" w:cs="Times New Roman"/>
          <w:b/>
          <w:color w:val="2E74B5"/>
          <w:sz w:val="24"/>
        </w:rPr>
        <w:t>Información Financiera</w:t>
      </w:r>
    </w:p>
    <w:p w:rsidR="000845A0" w:rsidRDefault="000845A0" w:rsidP="000845A0">
      <w:pPr>
        <w:spacing w:after="0" w:line="240" w:lineRule="auto"/>
        <w:jc w:val="both"/>
        <w:rPr>
          <w:rFonts w:ascii="Times New Roman" w:eastAsia="Times New Roman" w:hAnsi="Times New Roman" w:cs="Times New Roman"/>
          <w:sz w:val="8"/>
        </w:rPr>
      </w:pPr>
    </w:p>
    <w:p w:rsidR="000845A0" w:rsidRDefault="000845A0" w:rsidP="000845A0">
      <w:pPr>
        <w:numPr>
          <w:ilvl w:val="0"/>
          <w:numId w:val="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Presentar Constancia en original emitida por un Banco mediante la cual se acredite que cuenta con una línea de crédito o saldo en sus cuentas(s) por al menos del 10% del valor de su oferta y/o línea de crédito del proveedor del 10% del monto ofertado.</w:t>
      </w:r>
    </w:p>
    <w:p w:rsidR="000845A0" w:rsidRDefault="000845A0" w:rsidP="000845A0">
      <w:pPr>
        <w:spacing w:after="0" w:line="240" w:lineRule="auto"/>
        <w:ind w:left="720"/>
        <w:jc w:val="both"/>
        <w:rPr>
          <w:rFonts w:ascii="Times New Roman" w:eastAsia="Times New Roman" w:hAnsi="Times New Roman" w:cs="Times New Roman"/>
          <w:sz w:val="24"/>
        </w:rPr>
      </w:pPr>
    </w:p>
    <w:p w:rsidR="00FA517E" w:rsidRDefault="00FA517E" w:rsidP="000845A0">
      <w:pPr>
        <w:spacing w:after="0" w:line="240" w:lineRule="auto"/>
        <w:jc w:val="both"/>
        <w:rPr>
          <w:rFonts w:ascii="Times New Roman" w:eastAsia="Times New Roman" w:hAnsi="Times New Roman" w:cs="Times New Roman"/>
          <w:b/>
          <w:color w:val="2E74B5"/>
          <w:sz w:val="24"/>
        </w:rPr>
      </w:pPr>
    </w:p>
    <w:p w:rsidR="00FA517E" w:rsidRDefault="00FA517E" w:rsidP="000845A0">
      <w:pPr>
        <w:spacing w:after="0" w:line="240" w:lineRule="auto"/>
        <w:jc w:val="both"/>
        <w:rPr>
          <w:rFonts w:ascii="Times New Roman" w:eastAsia="Times New Roman" w:hAnsi="Times New Roman" w:cs="Times New Roman"/>
          <w:b/>
          <w:color w:val="2E74B5"/>
          <w:sz w:val="24"/>
        </w:rPr>
      </w:pPr>
    </w:p>
    <w:p w:rsidR="00FA517E" w:rsidRDefault="00FA517E" w:rsidP="000845A0">
      <w:pPr>
        <w:spacing w:after="0" w:line="240" w:lineRule="auto"/>
        <w:jc w:val="both"/>
        <w:rPr>
          <w:rFonts w:ascii="Times New Roman" w:eastAsia="Times New Roman" w:hAnsi="Times New Roman" w:cs="Times New Roman"/>
          <w:b/>
          <w:color w:val="2E74B5"/>
          <w:sz w:val="24"/>
        </w:rPr>
      </w:pPr>
    </w:p>
    <w:p w:rsidR="000845A0" w:rsidRDefault="000845A0" w:rsidP="000845A0">
      <w:pPr>
        <w:spacing w:after="0" w:line="240" w:lineRule="auto"/>
        <w:jc w:val="both"/>
        <w:rPr>
          <w:rFonts w:ascii="Times New Roman" w:eastAsia="Times New Roman" w:hAnsi="Times New Roman" w:cs="Times New Roman"/>
          <w:b/>
          <w:color w:val="2E74B5"/>
          <w:sz w:val="24"/>
        </w:rPr>
      </w:pPr>
      <w:r w:rsidRPr="001219AA">
        <w:rPr>
          <w:rFonts w:ascii="Times New Roman" w:eastAsia="Times New Roman" w:hAnsi="Times New Roman" w:cs="Times New Roman"/>
          <w:b/>
          <w:color w:val="2E74B5"/>
          <w:sz w:val="24"/>
        </w:rPr>
        <w:t>09.4 Información Técnica</w:t>
      </w:r>
    </w:p>
    <w:p w:rsidR="000845A0" w:rsidRDefault="000845A0" w:rsidP="000845A0">
      <w:pPr>
        <w:spacing w:after="0" w:line="240" w:lineRule="auto"/>
        <w:jc w:val="both"/>
        <w:rPr>
          <w:rFonts w:ascii="Times New Roman" w:eastAsia="Times New Roman" w:hAnsi="Times New Roman" w:cs="Times New Roman"/>
          <w:b/>
          <w:color w:val="2E74B5"/>
          <w:sz w:val="24"/>
        </w:rPr>
      </w:pPr>
    </w:p>
    <w:p w:rsidR="000845A0" w:rsidRDefault="000845A0" w:rsidP="000845A0">
      <w:pPr>
        <w:numPr>
          <w:ilvl w:val="0"/>
          <w:numId w:val="4"/>
        </w:numPr>
        <w:spacing w:after="0" w:line="276" w:lineRule="auto"/>
        <w:ind w:left="720" w:hanging="360"/>
        <w:jc w:val="both"/>
        <w:rPr>
          <w:rFonts w:ascii="Times New Roman" w:eastAsia="Times New Roman" w:hAnsi="Times New Roman" w:cs="Times New Roman"/>
          <w:color w:val="000000"/>
          <w:sz w:val="24"/>
          <w:szCs w:val="24"/>
        </w:rPr>
      </w:pPr>
      <w:r w:rsidRPr="00E17D0B">
        <w:rPr>
          <w:rFonts w:ascii="Times New Roman" w:eastAsia="Times New Roman" w:hAnsi="Times New Roman" w:cs="Times New Roman"/>
          <w:color w:val="000000"/>
          <w:sz w:val="24"/>
          <w:szCs w:val="24"/>
        </w:rPr>
        <w:t>Constancia emitida por el Fabricante, indicando que el oferente es un canal oficial para comercializar el portafolio de soluciones y servicios, la cual puede ser emitida en el extranjero y que tenga validez en la República de Honduras.</w:t>
      </w:r>
    </w:p>
    <w:p w:rsidR="004F11B6" w:rsidRPr="004F11B6" w:rsidRDefault="004F11B6" w:rsidP="004F11B6">
      <w:pPr>
        <w:numPr>
          <w:ilvl w:val="0"/>
          <w:numId w:val="4"/>
        </w:numPr>
        <w:spacing w:after="0" w:line="276" w:lineRule="auto"/>
        <w:ind w:left="720" w:hanging="360"/>
        <w:jc w:val="both"/>
        <w:rPr>
          <w:rFonts w:ascii="Times New Roman" w:eastAsia="Times New Roman" w:hAnsi="Times New Roman" w:cs="Times New Roman"/>
          <w:color w:val="000000"/>
          <w:sz w:val="24"/>
          <w:szCs w:val="24"/>
        </w:rPr>
      </w:pPr>
      <w:r w:rsidRPr="004F11B6">
        <w:rPr>
          <w:rFonts w:ascii="Times New Roman" w:eastAsia="Times New Roman" w:hAnsi="Times New Roman" w:cs="Times New Roman"/>
          <w:color w:val="000000"/>
          <w:sz w:val="24"/>
          <w:szCs w:val="24"/>
        </w:rPr>
        <w:t xml:space="preserve">Las computadoras deberán incluir una aplicación que permita al usuario final solicitar Asistencia de Soporte Técnico por parte del Fabricante, este debe estar preinstalado en el Sistema Operativo Windows. Este software permitirá al usuario controlar de forma proactiva el estado de la computadora (hardware y software), por medio de una detección automática de problemas, notificación y creación de casos de soporte. </w:t>
      </w:r>
    </w:p>
    <w:p w:rsidR="000845A0" w:rsidRPr="00520F16" w:rsidRDefault="000845A0" w:rsidP="000845A0">
      <w:pPr>
        <w:spacing w:after="0" w:line="240" w:lineRule="auto"/>
        <w:jc w:val="both"/>
        <w:rPr>
          <w:rFonts w:ascii="Times New Roman" w:eastAsia="Times New Roman" w:hAnsi="Times New Roman" w:cs="Times New Roman"/>
          <w:b/>
          <w:color w:val="2E74B5"/>
          <w:sz w:val="2"/>
        </w:rPr>
      </w:pPr>
    </w:p>
    <w:p w:rsidR="000845A0" w:rsidRDefault="000845A0" w:rsidP="000845A0">
      <w:pPr>
        <w:numPr>
          <w:ilvl w:val="0"/>
          <w:numId w:val="4"/>
        </w:numPr>
        <w:spacing w:after="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Presentar como mínimo tres (3) constancias originales, emitidas por empresas públicas o privadas en la República de Honduras manifestando que el oferente ha suministrado equipos de cómputo, indicando que cumplió en tiempo, por un valor contractual igual o mayor al 30% del valor ofertado y durante los últimos 2 años. La constancia deberá indicar el cumplimiento en el tiempo, con la calidad y demás obligaciones Contractuales, así como los datos de: Nombre de la persona que se puede contactar, número de teléfono y correo electrónico.</w:t>
      </w:r>
    </w:p>
    <w:p w:rsidR="000845A0" w:rsidRDefault="000845A0" w:rsidP="000845A0">
      <w:pPr>
        <w:numPr>
          <w:ilvl w:val="0"/>
          <w:numId w:val="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Declaración jurada que el ofertante se compromete a cumplir las condiciones técnicas indicadas en estas bases de licitación. </w:t>
      </w:r>
      <w:r>
        <w:rPr>
          <w:rFonts w:ascii="Times New Roman" w:eastAsia="Times New Roman" w:hAnsi="Times New Roman" w:cs="Times New Roman"/>
          <w:color w:val="000000"/>
          <w:sz w:val="24"/>
        </w:rPr>
        <w:t xml:space="preserve">(debidamente firmada por el representante legal del oferente). </w:t>
      </w:r>
    </w:p>
    <w:p w:rsidR="000845A0" w:rsidRDefault="000845A0" w:rsidP="000845A0">
      <w:pPr>
        <w:spacing w:after="0" w:line="240" w:lineRule="auto"/>
        <w:ind w:left="720"/>
        <w:jc w:val="both"/>
        <w:rPr>
          <w:rFonts w:ascii="Times New Roman" w:eastAsia="Times New Roman" w:hAnsi="Times New Roman" w:cs="Times New Roman"/>
          <w:sz w:val="10"/>
        </w:rPr>
      </w:pPr>
    </w:p>
    <w:p w:rsidR="000845A0" w:rsidRDefault="000845A0" w:rsidP="000845A0">
      <w:pPr>
        <w:numPr>
          <w:ilvl w:val="0"/>
          <w:numId w:val="5"/>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Presentar catálogos, brochure, o fichas técnicas en original (full color) del fabricante de los bienes ofertados, identificando el número de página y modelo donde se especifique las características técnicas ofertadas, en español y se acredite el cumplimiento de las Especificaciones Técnicas requeridas.   </w:t>
      </w:r>
      <w:r>
        <w:rPr>
          <w:rFonts w:ascii="Times New Roman" w:eastAsia="Times New Roman" w:hAnsi="Times New Roman" w:cs="Times New Roman"/>
          <w:b/>
          <w:sz w:val="24"/>
        </w:rPr>
        <w:t>En caso de estar la información en otro idioma adjuntar una copia con traducción simple al idioma español.</w:t>
      </w:r>
    </w:p>
    <w:p w:rsidR="000845A0" w:rsidRDefault="000845A0" w:rsidP="000845A0">
      <w:pPr>
        <w:ind w:left="360"/>
        <w:jc w:val="both"/>
        <w:rPr>
          <w:rFonts w:ascii="Times New Roman" w:eastAsia="Times New Roman" w:hAnsi="Times New Roman" w:cs="Times New Roman"/>
          <w:sz w:val="24"/>
        </w:rPr>
      </w:pPr>
      <w:r>
        <w:rPr>
          <w:rFonts w:ascii="Times New Roman" w:eastAsia="Times New Roman" w:hAnsi="Times New Roman" w:cs="Times New Roman"/>
          <w:b/>
          <w:sz w:val="24"/>
        </w:rPr>
        <w:t>Los documentos que se presenten en fotocopias, deberán estar autenticados por Notario</w:t>
      </w:r>
      <w:r>
        <w:rPr>
          <w:rFonts w:ascii="Times New Roman" w:eastAsia="Times New Roman" w:hAnsi="Times New Roman" w:cs="Times New Roman"/>
          <w:sz w:val="24"/>
        </w:rPr>
        <w:t>.</w:t>
      </w:r>
    </w:p>
    <w:p w:rsidR="000845A0" w:rsidRDefault="000845A0" w:rsidP="000845A0">
      <w:pPr>
        <w:spacing w:after="0" w:line="240" w:lineRule="auto"/>
        <w:jc w:val="both"/>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09.5 Información Económica</w:t>
      </w:r>
    </w:p>
    <w:p w:rsidR="000845A0" w:rsidRDefault="000845A0" w:rsidP="000845A0">
      <w:pPr>
        <w:spacing w:after="0" w:line="240" w:lineRule="auto"/>
        <w:jc w:val="both"/>
        <w:rPr>
          <w:rFonts w:ascii="Times New Roman" w:eastAsia="Times New Roman" w:hAnsi="Times New Roman" w:cs="Times New Roman"/>
          <w:sz w:val="10"/>
        </w:rPr>
      </w:pPr>
    </w:p>
    <w:p w:rsidR="000845A0" w:rsidRDefault="000845A0" w:rsidP="000845A0">
      <w:pPr>
        <w:numPr>
          <w:ilvl w:val="0"/>
          <w:numId w:val="6"/>
        </w:numPr>
        <w:spacing w:after="0" w:line="240" w:lineRule="auto"/>
        <w:ind w:left="780" w:hanging="360"/>
        <w:jc w:val="both"/>
        <w:rPr>
          <w:rFonts w:ascii="Times New Roman" w:eastAsia="Times New Roman" w:hAnsi="Times New Roman" w:cs="Times New Roman"/>
          <w:sz w:val="24"/>
        </w:rPr>
      </w:pPr>
      <w:r>
        <w:rPr>
          <w:rFonts w:ascii="Times New Roman" w:eastAsia="Times New Roman" w:hAnsi="Times New Roman" w:cs="Times New Roman"/>
          <w:sz w:val="24"/>
        </w:rPr>
        <w:t>Plan de Oferta, en la siguiente forma:</w:t>
      </w:r>
    </w:p>
    <w:p w:rsidR="000845A0" w:rsidRPr="000845A0" w:rsidRDefault="000845A0" w:rsidP="000845A0">
      <w:pPr>
        <w:spacing w:after="0" w:line="240" w:lineRule="auto"/>
        <w:ind w:left="780"/>
        <w:jc w:val="both"/>
        <w:rPr>
          <w:rFonts w:ascii="Times New Roman" w:eastAsia="Times New Roman" w:hAnsi="Times New Roman" w:cs="Times New Roman"/>
          <w:sz w:val="16"/>
        </w:rPr>
      </w:pPr>
    </w:p>
    <w:tbl>
      <w:tblPr>
        <w:tblW w:w="0" w:type="auto"/>
        <w:jc w:val="center"/>
        <w:tblCellMar>
          <w:left w:w="10" w:type="dxa"/>
          <w:right w:w="10" w:type="dxa"/>
        </w:tblCellMar>
        <w:tblLook w:val="0000" w:firstRow="0" w:lastRow="0" w:firstColumn="0" w:lastColumn="0" w:noHBand="0" w:noVBand="0"/>
      </w:tblPr>
      <w:tblGrid>
        <w:gridCol w:w="403"/>
        <w:gridCol w:w="2834"/>
        <w:gridCol w:w="1359"/>
        <w:gridCol w:w="1060"/>
        <w:gridCol w:w="1623"/>
        <w:gridCol w:w="1220"/>
      </w:tblGrid>
      <w:tr w:rsidR="000845A0" w:rsidTr="000845A0">
        <w:trPr>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jc w:val="center"/>
            </w:pPr>
            <w:r>
              <w:rPr>
                <w:rFonts w:ascii="Times New Roman" w:eastAsia="Times New Roman" w:hAnsi="Times New Roman" w:cs="Times New Roman"/>
                <w:color w:val="000000"/>
                <w:sz w:val="18"/>
              </w:rPr>
              <w:t>N°</w:t>
            </w:r>
          </w:p>
        </w:tc>
        <w:tc>
          <w:tcPr>
            <w:tcW w:w="2834"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jc w:val="center"/>
            </w:pPr>
            <w:r>
              <w:rPr>
                <w:rFonts w:ascii="Times New Roman" w:eastAsia="Times New Roman" w:hAnsi="Times New Roman" w:cs="Times New Roman"/>
                <w:color w:val="000000"/>
                <w:sz w:val="18"/>
              </w:rPr>
              <w:t>CONCEPTO</w:t>
            </w:r>
          </w:p>
        </w:tc>
        <w:tc>
          <w:tcPr>
            <w:tcW w:w="1359"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jc w:val="center"/>
            </w:pPr>
            <w:r>
              <w:rPr>
                <w:rFonts w:ascii="Times New Roman" w:eastAsia="Times New Roman" w:hAnsi="Times New Roman" w:cs="Times New Roman"/>
                <w:color w:val="000000"/>
                <w:sz w:val="18"/>
              </w:rPr>
              <w:t>CANTIDAD</w:t>
            </w:r>
          </w:p>
        </w:tc>
        <w:tc>
          <w:tcPr>
            <w:tcW w:w="106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jc w:val="center"/>
            </w:pPr>
            <w:r>
              <w:rPr>
                <w:rFonts w:ascii="Times New Roman" w:eastAsia="Times New Roman" w:hAnsi="Times New Roman" w:cs="Times New Roman"/>
                <w:color w:val="000000"/>
                <w:sz w:val="18"/>
              </w:rPr>
              <w:t>UNIDAD</w:t>
            </w:r>
          </w:p>
        </w:tc>
        <w:tc>
          <w:tcPr>
            <w:tcW w:w="162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jc w:val="center"/>
            </w:pPr>
            <w:r>
              <w:rPr>
                <w:rFonts w:ascii="Times New Roman" w:eastAsia="Times New Roman" w:hAnsi="Times New Roman" w:cs="Times New Roman"/>
                <w:color w:val="000000"/>
                <w:sz w:val="18"/>
              </w:rPr>
              <w:t>PRECIO UNITARIO</w:t>
            </w:r>
          </w:p>
        </w:tc>
        <w:tc>
          <w:tcPr>
            <w:tcW w:w="122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jc w:val="center"/>
            </w:pPr>
            <w:r>
              <w:rPr>
                <w:rFonts w:ascii="Times New Roman" w:eastAsia="Times New Roman" w:hAnsi="Times New Roman" w:cs="Times New Roman"/>
                <w:color w:val="000000"/>
                <w:sz w:val="18"/>
              </w:rPr>
              <w:t>PRECIO TOTAL</w:t>
            </w:r>
          </w:p>
        </w:tc>
      </w:tr>
      <w:tr w:rsidR="000845A0" w:rsidTr="000845A0">
        <w:trPr>
          <w:jc w:val="center"/>
        </w:trPr>
        <w:tc>
          <w:tcPr>
            <w:tcW w:w="403"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jc w:val="center"/>
            </w:pPr>
            <w:r>
              <w:rPr>
                <w:rFonts w:ascii="Times New Roman" w:eastAsia="Times New Roman" w:hAnsi="Times New Roman" w:cs="Times New Roman"/>
                <w:color w:val="000000"/>
                <w:sz w:val="18"/>
              </w:rPr>
              <w:t>1</w:t>
            </w:r>
          </w:p>
        </w:tc>
        <w:tc>
          <w:tcPr>
            <w:tcW w:w="283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rPr>
                <w:rFonts w:ascii="Calibri" w:eastAsia="Calibri" w:hAnsi="Calibri" w:cs="Calibri"/>
              </w:rPr>
            </w:pPr>
          </w:p>
        </w:tc>
        <w:tc>
          <w:tcPr>
            <w:tcW w:w="1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jc w:val="center"/>
              <w:rPr>
                <w:rFonts w:ascii="Calibri" w:eastAsia="Calibri" w:hAnsi="Calibri" w:cs="Calibri"/>
              </w:rPr>
            </w:pPr>
          </w:p>
        </w:tc>
        <w:tc>
          <w:tcPr>
            <w:tcW w:w="106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jc w:val="center"/>
              <w:rPr>
                <w:rFonts w:ascii="Calibri" w:eastAsia="Calibri" w:hAnsi="Calibri" w:cs="Calibri"/>
              </w:rPr>
            </w:pPr>
          </w:p>
        </w:tc>
        <w:tc>
          <w:tcPr>
            <w:tcW w:w="162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rPr>
                <w:rFonts w:ascii="Calibri" w:eastAsia="Calibri" w:hAnsi="Calibri" w:cs="Calibri"/>
              </w:rPr>
            </w:pP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rPr>
                <w:rFonts w:ascii="Calibri" w:eastAsia="Calibri" w:hAnsi="Calibri" w:cs="Calibri"/>
              </w:rPr>
            </w:pPr>
          </w:p>
        </w:tc>
      </w:tr>
      <w:tr w:rsidR="000845A0" w:rsidTr="000845A0">
        <w:trPr>
          <w:jc w:val="center"/>
        </w:trPr>
        <w:tc>
          <w:tcPr>
            <w:tcW w:w="403"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jc w:val="center"/>
            </w:pPr>
            <w:r>
              <w:rPr>
                <w:rFonts w:ascii="Times New Roman" w:eastAsia="Times New Roman" w:hAnsi="Times New Roman" w:cs="Times New Roman"/>
                <w:color w:val="000000"/>
                <w:sz w:val="18"/>
              </w:rPr>
              <w:t>2</w:t>
            </w:r>
          </w:p>
        </w:tc>
        <w:tc>
          <w:tcPr>
            <w:tcW w:w="283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pPr>
            <w:r>
              <w:rPr>
                <w:rFonts w:ascii="Times New Roman" w:eastAsia="Times New Roman" w:hAnsi="Times New Roman" w:cs="Times New Roman"/>
                <w:color w:val="000000"/>
                <w:sz w:val="18"/>
              </w:rPr>
              <w:t xml:space="preserve"> </w:t>
            </w:r>
          </w:p>
        </w:tc>
        <w:tc>
          <w:tcPr>
            <w:tcW w:w="1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jc w:val="center"/>
            </w:pPr>
            <w:r>
              <w:rPr>
                <w:rFonts w:ascii="Times New Roman" w:eastAsia="Times New Roman" w:hAnsi="Times New Roman" w:cs="Times New Roman"/>
                <w:color w:val="000000"/>
                <w:sz w:val="18"/>
              </w:rPr>
              <w:t xml:space="preserve"> </w:t>
            </w:r>
          </w:p>
        </w:tc>
        <w:tc>
          <w:tcPr>
            <w:tcW w:w="106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jc w:val="center"/>
            </w:pPr>
            <w:r>
              <w:rPr>
                <w:rFonts w:ascii="Times New Roman" w:eastAsia="Times New Roman" w:hAnsi="Times New Roman" w:cs="Times New Roman"/>
                <w:color w:val="000000"/>
                <w:sz w:val="18"/>
              </w:rPr>
              <w:t xml:space="preserve"> </w:t>
            </w:r>
          </w:p>
        </w:tc>
        <w:tc>
          <w:tcPr>
            <w:tcW w:w="162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pPr>
            <w:r>
              <w:rPr>
                <w:rFonts w:ascii="Times New Roman" w:eastAsia="Times New Roman" w:hAnsi="Times New Roman" w:cs="Times New Roman"/>
                <w:color w:val="000000"/>
                <w:sz w:val="18"/>
              </w:rPr>
              <w:t> </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0845A0" w:rsidRDefault="000845A0" w:rsidP="004B3C68">
            <w:pPr>
              <w:spacing w:after="0" w:line="240" w:lineRule="auto"/>
            </w:pPr>
            <w:r>
              <w:rPr>
                <w:rFonts w:ascii="Times New Roman" w:eastAsia="Times New Roman" w:hAnsi="Times New Roman" w:cs="Times New Roman"/>
                <w:color w:val="000000"/>
                <w:sz w:val="18"/>
              </w:rPr>
              <w:t> </w:t>
            </w:r>
          </w:p>
        </w:tc>
      </w:tr>
      <w:tr w:rsidR="000845A0" w:rsidTr="000845A0">
        <w:trPr>
          <w:jc w:val="center"/>
        </w:trPr>
        <w:tc>
          <w:tcPr>
            <w:tcW w:w="403"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bottom"/>
          </w:tcPr>
          <w:p w:rsidR="000845A0" w:rsidRDefault="000845A0" w:rsidP="004B3C68">
            <w:pPr>
              <w:spacing w:after="0" w:line="240" w:lineRule="auto"/>
              <w:rPr>
                <w:rFonts w:ascii="Calibri" w:eastAsia="Calibri" w:hAnsi="Calibri" w:cs="Calibri"/>
              </w:rPr>
            </w:pPr>
          </w:p>
        </w:tc>
        <w:tc>
          <w:tcPr>
            <w:tcW w:w="2834"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bottom"/>
          </w:tcPr>
          <w:p w:rsidR="000845A0" w:rsidRDefault="000845A0" w:rsidP="004B3C68">
            <w:pPr>
              <w:spacing w:after="0" w:line="240" w:lineRule="auto"/>
              <w:rPr>
                <w:rFonts w:ascii="Calibri" w:eastAsia="Calibri" w:hAnsi="Calibri" w:cs="Calibri"/>
              </w:rPr>
            </w:pPr>
          </w:p>
        </w:tc>
        <w:tc>
          <w:tcPr>
            <w:tcW w:w="1359"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bottom"/>
          </w:tcPr>
          <w:p w:rsidR="000845A0" w:rsidRDefault="000845A0" w:rsidP="004B3C68">
            <w:pPr>
              <w:spacing w:after="0" w:line="240" w:lineRule="auto"/>
              <w:rPr>
                <w:rFonts w:ascii="Calibri" w:eastAsia="Calibri" w:hAnsi="Calibri" w:cs="Calibri"/>
              </w:rPr>
            </w:pPr>
          </w:p>
        </w:tc>
        <w:tc>
          <w:tcPr>
            <w:tcW w:w="106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bottom"/>
          </w:tcPr>
          <w:p w:rsidR="000845A0" w:rsidRDefault="000845A0" w:rsidP="004B3C68">
            <w:pPr>
              <w:spacing w:after="0" w:line="240" w:lineRule="auto"/>
              <w:rPr>
                <w:rFonts w:ascii="Calibri" w:eastAsia="Calibri" w:hAnsi="Calibri" w:cs="Calibri"/>
              </w:rPr>
            </w:pPr>
          </w:p>
        </w:tc>
        <w:tc>
          <w:tcPr>
            <w:tcW w:w="1623"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Default="000845A0" w:rsidP="004B3C68">
            <w:pPr>
              <w:spacing w:after="0" w:line="240" w:lineRule="auto"/>
            </w:pPr>
            <w:r>
              <w:rPr>
                <w:rFonts w:ascii="Times New Roman" w:eastAsia="Times New Roman" w:hAnsi="Times New Roman" w:cs="Times New Roman"/>
                <w:color w:val="000000"/>
                <w:sz w:val="18"/>
              </w:rPr>
              <w:t>OFERTA TOTAL</w:t>
            </w:r>
          </w:p>
        </w:tc>
        <w:tc>
          <w:tcPr>
            <w:tcW w:w="12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0845A0" w:rsidRDefault="000845A0" w:rsidP="004B3C68">
            <w:pPr>
              <w:spacing w:after="0" w:line="240" w:lineRule="auto"/>
            </w:pPr>
            <w:r>
              <w:rPr>
                <w:rFonts w:ascii="Times New Roman" w:eastAsia="Times New Roman" w:hAnsi="Times New Roman" w:cs="Times New Roman"/>
                <w:color w:val="000000"/>
                <w:sz w:val="18"/>
              </w:rPr>
              <w:t xml:space="preserve">   </w:t>
            </w:r>
          </w:p>
        </w:tc>
      </w:tr>
    </w:tbl>
    <w:p w:rsidR="000845A0" w:rsidRDefault="000845A0" w:rsidP="000845A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Este Plan deberá ser firmado y sellado por el representante legal del ofertante, en papel membretado.</w:t>
      </w:r>
    </w:p>
    <w:p w:rsidR="000845A0" w:rsidRDefault="000845A0" w:rsidP="000845A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0845A0" w:rsidRDefault="000845A0" w:rsidP="000845A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Los precios deberán presentarse en Lempiras y únicamente con dos decimales.</w:t>
      </w:r>
    </w:p>
    <w:p w:rsidR="000845A0" w:rsidRDefault="000845A0" w:rsidP="000845A0">
      <w:pPr>
        <w:spacing w:after="0" w:line="240" w:lineRule="auto"/>
        <w:jc w:val="both"/>
        <w:rPr>
          <w:rFonts w:ascii="Times New Roman" w:eastAsia="Times New Roman" w:hAnsi="Times New Roman" w:cs="Times New Roman"/>
          <w:sz w:val="24"/>
        </w:rPr>
      </w:pPr>
    </w:p>
    <w:p w:rsidR="000845A0" w:rsidRDefault="000845A0" w:rsidP="000845A0">
      <w:pPr>
        <w:jc w:val="both"/>
      </w:pPr>
      <w:r>
        <w:rPr>
          <w:rFonts w:ascii="Times New Roman" w:eastAsia="Times New Roman" w:hAnsi="Times New Roman" w:cs="Times New Roman"/>
          <w:sz w:val="24"/>
        </w:rPr>
        <w:t xml:space="preserve">El valor total de la oferta deberá comprender todos los impuestos correspondientes y costos asociados hasta la entrega de los bienes ofertados a </w:t>
      </w:r>
      <w:r>
        <w:rPr>
          <w:rFonts w:ascii="Times New Roman" w:eastAsia="Times New Roman" w:hAnsi="Times New Roman" w:cs="Times New Roman"/>
          <w:b/>
          <w:i/>
          <w:sz w:val="24"/>
        </w:rPr>
        <w:t>[insertar nombre del órgano solicitante]</w:t>
      </w:r>
      <w:r>
        <w:rPr>
          <w:rFonts w:ascii="Times New Roman" w:eastAsia="Times New Roman" w:hAnsi="Times New Roman" w:cs="Times New Roman"/>
          <w:sz w:val="24"/>
        </w:rPr>
        <w:t xml:space="preserve"> en el lugar y fechas especificados en estas bases.</w:t>
      </w:r>
    </w:p>
    <w:p w:rsidR="000845A0" w:rsidRDefault="000845A0" w:rsidP="000845A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IO-10 ACLARACIONES</w:t>
      </w:r>
    </w:p>
    <w:p w:rsidR="000845A0" w:rsidRDefault="000845A0" w:rsidP="000845A0">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Período máximo para recibir aclaraciones: Las solicitudes de Aclaraciones, si las hubiere, deberán ser presentadas al Comprador por lo menos quince (15) días calendarios antes de la fecha límite para la presentación de ofertas:</w:t>
      </w:r>
    </w:p>
    <w:p w:rsidR="004369B0" w:rsidRPr="004369B0" w:rsidRDefault="004369B0" w:rsidP="004369B0">
      <w:pPr>
        <w:spacing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Atención: </w:t>
      </w:r>
      <w:r w:rsidRPr="004369B0">
        <w:rPr>
          <w:rFonts w:ascii="Times New Roman" w:eastAsia="Times New Roman" w:hAnsi="Times New Roman" w:cs="Times New Roman"/>
          <w:sz w:val="24"/>
        </w:rPr>
        <w:t>Licitación Pública Nacional 026-2021 “Adquisición de Equipo de Cómputo de Nivel Profesional (Empresarial) para el Instituto Hondureño de Seguridad Social (IHSS)</w:t>
      </w:r>
    </w:p>
    <w:p w:rsidR="000845A0" w:rsidRDefault="000845A0" w:rsidP="004369B0">
      <w:pPr>
        <w:spacing w:line="276" w:lineRule="auto"/>
        <w:jc w:val="both"/>
        <w:rPr>
          <w:rFonts w:ascii="Times New Roman" w:eastAsia="Times New Roman" w:hAnsi="Times New Roman" w:cs="Times New Roman"/>
          <w:i/>
          <w:sz w:val="24"/>
        </w:rPr>
      </w:pPr>
      <w:r>
        <w:rPr>
          <w:rFonts w:ascii="Times New Roman" w:eastAsia="Times New Roman" w:hAnsi="Times New Roman" w:cs="Times New Roman"/>
          <w:b/>
          <w:sz w:val="24"/>
        </w:rPr>
        <w:t xml:space="preserve">Lugar: </w:t>
      </w:r>
      <w:r>
        <w:rPr>
          <w:rFonts w:ascii="Times New Roman" w:eastAsia="Times New Roman" w:hAnsi="Times New Roman" w:cs="Times New Roman"/>
          <w:i/>
          <w:sz w:val="24"/>
        </w:rPr>
        <w:t>Subgerencia de Suministros Materiales y Compras, sexto piso, edificio Administrativo.</w:t>
      </w:r>
    </w:p>
    <w:p w:rsidR="000845A0" w:rsidRDefault="000845A0" w:rsidP="000845A0">
      <w:pPr>
        <w:spacing w:line="276" w:lineRule="auto"/>
        <w:rPr>
          <w:rFonts w:ascii="Times New Roman" w:eastAsia="Times New Roman" w:hAnsi="Times New Roman" w:cs="Times New Roman"/>
          <w:i/>
          <w:sz w:val="24"/>
        </w:rPr>
      </w:pPr>
      <w:r>
        <w:rPr>
          <w:rFonts w:ascii="Times New Roman" w:eastAsia="Times New Roman" w:hAnsi="Times New Roman" w:cs="Times New Roman"/>
          <w:b/>
          <w:sz w:val="24"/>
        </w:rPr>
        <w:t xml:space="preserve">Hora: </w:t>
      </w:r>
      <w:r>
        <w:rPr>
          <w:rFonts w:ascii="Times New Roman" w:eastAsia="Times New Roman" w:hAnsi="Times New Roman" w:cs="Times New Roman"/>
          <w:i/>
          <w:sz w:val="24"/>
        </w:rPr>
        <w:t>de 8:00am a 4:00pm.</w:t>
      </w:r>
    </w:p>
    <w:p w:rsidR="000845A0" w:rsidRDefault="000845A0" w:rsidP="000845A0">
      <w:pPr>
        <w:spacing w:line="276" w:lineRule="auto"/>
        <w:rPr>
          <w:rFonts w:ascii="Times New Roman" w:eastAsia="Times New Roman" w:hAnsi="Times New Roman" w:cs="Times New Roman"/>
          <w:i/>
          <w:sz w:val="24"/>
        </w:rPr>
      </w:pPr>
      <w:r>
        <w:rPr>
          <w:rFonts w:ascii="Times New Roman" w:eastAsia="Times New Roman" w:hAnsi="Times New Roman" w:cs="Times New Roman"/>
          <w:b/>
          <w:color w:val="2E74B5"/>
          <w:sz w:val="24"/>
        </w:rPr>
        <w:t>IO-10.1 ENMIENDA A LOS DOCUMENTOS DE LICITACIÓN</w:t>
      </w:r>
    </w:p>
    <w:p w:rsidR="000845A0" w:rsidRDefault="000845A0" w:rsidP="000845A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El IHSS podrá, en cualquier momento antes del vencimiento del plazo para presentación de ofertas, enmendar los Documentos de Licitación mediante la emisión de una enmienda.</w:t>
      </w:r>
    </w:p>
    <w:p w:rsidR="000845A0" w:rsidRDefault="000845A0" w:rsidP="000845A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Toda enmienda emitida formará parte integral de los Documentos de Licitación y deberá ser comunicada por escrito a todos los que hayan obtenido los documentos de Licitación directamente del Comprador. </w:t>
      </w:r>
    </w:p>
    <w:p w:rsidR="000845A0" w:rsidRDefault="000845A0" w:rsidP="000845A0">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Las enmiendas a documentos de licitación se publicarán además en el Sistema de Información de Contratación y Adquisiciones del Estado de Honduras, “HonduCompras”, </w:t>
      </w:r>
      <w:hyperlink r:id="rId10">
        <w:r>
          <w:rPr>
            <w:rFonts w:ascii="Times New Roman" w:eastAsia="Times New Roman" w:hAnsi="Times New Roman" w:cs="Times New Roman"/>
            <w:color w:val="0000FF"/>
            <w:u w:val="single"/>
          </w:rPr>
          <w:t>www.honducompras.gob.hn</w:t>
        </w:r>
      </w:hyperlink>
      <w:r>
        <w:rPr>
          <w:rFonts w:ascii="Times New Roman" w:eastAsia="Times New Roman" w:hAnsi="Times New Roman" w:cs="Times New Roman"/>
          <w:color w:val="000000"/>
        </w:rPr>
        <w:t>) y en el Portal de Transparencia del IHSS (</w:t>
      </w:r>
      <w:hyperlink r:id="rId11">
        <w:r>
          <w:rPr>
            <w:rFonts w:ascii="Times New Roman" w:eastAsia="Times New Roman" w:hAnsi="Times New Roman" w:cs="Times New Roman"/>
            <w:color w:val="0000FF"/>
            <w:u w:val="single"/>
          </w:rPr>
          <w:t>www.portalunico.iaip.gob.hn</w:t>
        </w:r>
      </w:hyperlink>
      <w:r>
        <w:rPr>
          <w:rFonts w:ascii="Times New Roman" w:eastAsia="Times New Roman" w:hAnsi="Times New Roman" w:cs="Times New Roman"/>
          <w:color w:val="000000"/>
        </w:rPr>
        <w:t>).</w:t>
      </w:r>
    </w:p>
    <w:p w:rsidR="000845A0" w:rsidRDefault="000845A0" w:rsidP="000845A0">
      <w:pPr>
        <w:jc w:val="both"/>
        <w:rPr>
          <w:rFonts w:ascii="Times New Roman" w:eastAsia="Times New Roman" w:hAnsi="Times New Roman" w:cs="Times New Roman"/>
          <w:sz w:val="20"/>
        </w:rPr>
      </w:pPr>
      <w:r>
        <w:rPr>
          <w:rFonts w:ascii="Times New Roman" w:eastAsia="Times New Roman" w:hAnsi="Times New Roman" w:cs="Times New Roman"/>
        </w:rPr>
        <w:t>El Comprador podrá, a su discreción, prorrogar el plazo de presentación de ofertas a fin de dar a los posibles Oferentes un plazo razonable para que puedan tomar en cuenta las enmiendas en la preparación de sus ofertas</w:t>
      </w:r>
    </w:p>
    <w:p w:rsidR="000845A0" w:rsidRPr="007C32CF" w:rsidRDefault="000845A0" w:rsidP="000845A0">
      <w:pPr>
        <w:spacing w:line="276" w:lineRule="auto"/>
        <w:rPr>
          <w:rFonts w:ascii="Times New Roman" w:eastAsia="Times New Roman" w:hAnsi="Times New Roman" w:cs="Times New Roman"/>
          <w:b/>
          <w:color w:val="2E74B5"/>
          <w:sz w:val="4"/>
        </w:rPr>
      </w:pPr>
    </w:p>
    <w:p w:rsidR="000845A0" w:rsidRDefault="000845A0" w:rsidP="000845A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IO-11 EVALUACION DE OFERTAS</w:t>
      </w:r>
    </w:p>
    <w:p w:rsidR="000845A0" w:rsidRDefault="000845A0" w:rsidP="000845A0">
      <w:pPr>
        <w:jc w:val="both"/>
        <w:rPr>
          <w:rFonts w:ascii="Times New Roman" w:eastAsia="Times New Roman" w:hAnsi="Times New Roman" w:cs="Times New Roman"/>
          <w:sz w:val="24"/>
        </w:rPr>
      </w:pPr>
      <w:r>
        <w:rPr>
          <w:rFonts w:ascii="Times New Roman" w:eastAsia="Times New Roman" w:hAnsi="Times New Roman" w:cs="Times New Roman"/>
          <w:sz w:val="24"/>
        </w:rPr>
        <w:t>Las ofertas serán evaluadas de acuerdo a la siguiente rutina</w:t>
      </w:r>
    </w:p>
    <w:p w:rsidR="000845A0" w:rsidRDefault="000845A0" w:rsidP="000845A0">
      <w:pPr>
        <w:jc w:val="both"/>
        <w:rPr>
          <w:rFonts w:ascii="Times New Roman" w:eastAsia="Times New Roman" w:hAnsi="Times New Roman" w:cs="Times New Roman"/>
          <w:sz w:val="24"/>
        </w:rPr>
      </w:pPr>
      <w:r>
        <w:rPr>
          <w:rFonts w:ascii="Times New Roman" w:eastAsia="Times New Roman" w:hAnsi="Times New Roman" w:cs="Times New Roman"/>
          <w:sz w:val="24"/>
        </w:rPr>
        <w:t>11.1 FASE I, Verificación Legal</w:t>
      </w:r>
    </w:p>
    <w:p w:rsidR="000845A0" w:rsidRDefault="000845A0" w:rsidP="000845A0">
      <w:p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Cada uno de los aspectos a verificar será de cumplimiento obligatorio:</w:t>
      </w:r>
    </w:p>
    <w:tbl>
      <w:tblPr>
        <w:tblW w:w="0" w:type="auto"/>
        <w:jc w:val="center"/>
        <w:tblCellMar>
          <w:left w:w="10" w:type="dxa"/>
          <w:right w:w="10" w:type="dxa"/>
        </w:tblCellMar>
        <w:tblLook w:val="0000" w:firstRow="0" w:lastRow="0" w:firstColumn="0" w:lastColumn="0" w:noHBand="0" w:noVBand="0"/>
      </w:tblPr>
      <w:tblGrid>
        <w:gridCol w:w="6112"/>
        <w:gridCol w:w="1191"/>
        <w:gridCol w:w="1191"/>
      </w:tblGrid>
      <w:tr w:rsidR="000845A0" w:rsidRPr="00B36070" w:rsidTr="00B36070">
        <w:trPr>
          <w:trHeight w:val="128"/>
          <w:jc w:val="center"/>
        </w:trPr>
        <w:tc>
          <w:tcPr>
            <w:tcW w:w="6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jc w:val="center"/>
              <w:rPr>
                <w:sz w:val="20"/>
              </w:rPr>
            </w:pPr>
            <w:r w:rsidRPr="00B36070">
              <w:rPr>
                <w:rFonts w:ascii="Times New Roman" w:eastAsia="Times New Roman" w:hAnsi="Times New Roman" w:cs="Times New Roman"/>
                <w:color w:val="000000"/>
                <w:sz w:val="20"/>
              </w:rPr>
              <w:t>ASPECTO VERIFICABLE</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jc w:val="center"/>
              <w:rPr>
                <w:sz w:val="20"/>
              </w:rPr>
            </w:pPr>
            <w:r w:rsidRPr="00B36070">
              <w:rPr>
                <w:rFonts w:ascii="Times New Roman" w:eastAsia="Times New Roman" w:hAnsi="Times New Roman" w:cs="Times New Roman"/>
                <w:color w:val="000000"/>
                <w:sz w:val="20"/>
              </w:rPr>
              <w:t>CUMPLE</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jc w:val="center"/>
              <w:rPr>
                <w:sz w:val="20"/>
              </w:rPr>
            </w:pPr>
            <w:r w:rsidRPr="00B36070">
              <w:rPr>
                <w:rFonts w:ascii="Times New Roman" w:eastAsia="Times New Roman" w:hAnsi="Times New Roman" w:cs="Times New Roman"/>
                <w:color w:val="000000"/>
                <w:sz w:val="20"/>
              </w:rPr>
              <w:t>NO CUMPLE</w:t>
            </w:r>
          </w:p>
        </w:tc>
      </w:tr>
      <w:tr w:rsidR="000845A0" w:rsidRPr="00B36070" w:rsidTr="004B3C68">
        <w:trPr>
          <w:jc w:val="center"/>
        </w:trPr>
        <w:tc>
          <w:tcPr>
            <w:tcW w:w="6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jc w:val="both"/>
              <w:rPr>
                <w:sz w:val="20"/>
              </w:rPr>
            </w:pPr>
            <w:r w:rsidRPr="00B36070">
              <w:rPr>
                <w:rFonts w:ascii="Times New Roman" w:eastAsia="Times New Roman" w:hAnsi="Times New Roman" w:cs="Times New Roman"/>
                <w:color w:val="000000"/>
                <w:sz w:val="20"/>
              </w:rPr>
              <w:t>Copia autenticada de escritura de constitución y sus reformas debidamente inscritas en el Registro Mercantil</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sz w:val="20"/>
              </w:rPr>
            </w:pPr>
            <w:r w:rsidRPr="00B36070">
              <w:rPr>
                <w:rFonts w:ascii="Times New Roman" w:eastAsia="Times New Roman" w:hAnsi="Times New Roman" w:cs="Times New Roman"/>
                <w:color w:val="000000"/>
                <w:sz w:val="20"/>
              </w:rPr>
              <w:t xml:space="preserve"> </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sz w:val="20"/>
              </w:rPr>
            </w:pPr>
            <w:r w:rsidRPr="00B36070">
              <w:rPr>
                <w:rFonts w:ascii="Times New Roman" w:eastAsia="Times New Roman" w:hAnsi="Times New Roman" w:cs="Times New Roman"/>
                <w:color w:val="000000"/>
                <w:sz w:val="20"/>
              </w:rPr>
              <w:t xml:space="preserve"> </w:t>
            </w:r>
          </w:p>
        </w:tc>
      </w:tr>
      <w:tr w:rsidR="000845A0" w:rsidRPr="00B36070" w:rsidTr="004B3C68">
        <w:trPr>
          <w:jc w:val="center"/>
        </w:trPr>
        <w:tc>
          <w:tcPr>
            <w:tcW w:w="6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rPr>
                <w:sz w:val="20"/>
              </w:rPr>
            </w:pPr>
            <w:r w:rsidRPr="00B36070">
              <w:rPr>
                <w:rFonts w:ascii="Times New Roman" w:eastAsia="Times New Roman" w:hAnsi="Times New Roman" w:cs="Times New Roman"/>
                <w:color w:val="000000"/>
                <w:sz w:val="20"/>
              </w:rPr>
              <w:t>Copia autenticada del poder del representante legal del oferente, debidamente inscrito en el Registro Mercantil</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sz w:val="20"/>
              </w:rPr>
            </w:pPr>
            <w:r w:rsidRPr="00B36070">
              <w:rPr>
                <w:rFonts w:ascii="Times New Roman" w:eastAsia="Times New Roman" w:hAnsi="Times New Roman" w:cs="Times New Roman"/>
                <w:color w:val="000000"/>
                <w:sz w:val="20"/>
              </w:rPr>
              <w:t> </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sz w:val="20"/>
              </w:rPr>
            </w:pPr>
            <w:r w:rsidRPr="00B36070">
              <w:rPr>
                <w:rFonts w:ascii="Times New Roman" w:eastAsia="Times New Roman" w:hAnsi="Times New Roman" w:cs="Times New Roman"/>
                <w:color w:val="000000"/>
                <w:sz w:val="20"/>
              </w:rPr>
              <w:t> </w:t>
            </w:r>
          </w:p>
        </w:tc>
      </w:tr>
      <w:tr w:rsidR="000845A0" w:rsidRPr="00B36070" w:rsidTr="004B3C68">
        <w:trPr>
          <w:jc w:val="center"/>
        </w:trPr>
        <w:tc>
          <w:tcPr>
            <w:tcW w:w="6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rPr>
                <w:sz w:val="20"/>
              </w:rPr>
            </w:pPr>
            <w:r w:rsidRPr="00B36070">
              <w:rPr>
                <w:rFonts w:ascii="Times New Roman" w:eastAsia="Times New Roman" w:hAnsi="Times New Roman" w:cs="Times New Roman"/>
                <w:color w:val="000000"/>
                <w:sz w:val="20"/>
              </w:rPr>
              <w:t>Copia autenticada de RTN del oferente y de la empresa.</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sz w:val="20"/>
              </w:rPr>
            </w:pPr>
            <w:r w:rsidRPr="00B36070">
              <w:rPr>
                <w:rFonts w:ascii="Times New Roman" w:eastAsia="Times New Roman" w:hAnsi="Times New Roman" w:cs="Times New Roman"/>
                <w:color w:val="000000"/>
                <w:sz w:val="20"/>
              </w:rPr>
              <w:t> </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sz w:val="20"/>
              </w:rPr>
            </w:pPr>
            <w:r w:rsidRPr="00B36070">
              <w:rPr>
                <w:rFonts w:ascii="Times New Roman" w:eastAsia="Times New Roman" w:hAnsi="Times New Roman" w:cs="Times New Roman"/>
                <w:color w:val="000000"/>
                <w:sz w:val="20"/>
              </w:rPr>
              <w:t> </w:t>
            </w:r>
          </w:p>
        </w:tc>
      </w:tr>
      <w:tr w:rsidR="000845A0" w:rsidRPr="00B36070" w:rsidTr="000845A0">
        <w:trPr>
          <w:trHeight w:val="450"/>
          <w:jc w:val="center"/>
        </w:trPr>
        <w:tc>
          <w:tcPr>
            <w:tcW w:w="6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spacing w:before="144" w:after="120"/>
              <w:jc w:val="both"/>
              <w:rPr>
                <w:sz w:val="20"/>
              </w:rPr>
            </w:pPr>
            <w:r w:rsidRPr="00B36070">
              <w:rPr>
                <w:rFonts w:ascii="Times New Roman" w:eastAsia="Times New Roman" w:hAnsi="Times New Roman" w:cs="Times New Roman"/>
                <w:sz w:val="20"/>
              </w:rPr>
              <w:t>Fotocopia de la tarjera de identidad del Representante Legal de la empresa</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r>
      <w:tr w:rsidR="000845A0" w:rsidRPr="00B36070" w:rsidTr="000845A0">
        <w:trPr>
          <w:trHeight w:val="70"/>
          <w:jc w:val="center"/>
        </w:trPr>
        <w:tc>
          <w:tcPr>
            <w:tcW w:w="6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rPr>
                <w:sz w:val="20"/>
              </w:rPr>
            </w:pPr>
            <w:r w:rsidRPr="00B36070">
              <w:rPr>
                <w:rFonts w:ascii="Times New Roman" w:eastAsia="Times New Roman" w:hAnsi="Times New Roman" w:cs="Times New Roman"/>
                <w:sz w:val="20"/>
              </w:rPr>
              <w:t>Copia autenticada de RTN del oferente y de la empresa.</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r>
      <w:tr w:rsidR="000845A0" w:rsidRPr="00B36070" w:rsidTr="004B3C68">
        <w:trPr>
          <w:jc w:val="center"/>
        </w:trPr>
        <w:tc>
          <w:tcPr>
            <w:tcW w:w="6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spacing w:before="144" w:after="120"/>
              <w:jc w:val="both"/>
              <w:rPr>
                <w:sz w:val="20"/>
              </w:rPr>
            </w:pPr>
            <w:r w:rsidRPr="00B36070">
              <w:rPr>
                <w:rFonts w:ascii="Times New Roman" w:eastAsia="Times New Roman" w:hAnsi="Times New Roman" w:cs="Times New Roman"/>
                <w:sz w:val="20"/>
              </w:rPr>
              <w:t>Certificación de inscripción en el Registro de Proveedores y Contratistas del Estado, extendida por la ONCAE.</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r>
      <w:tr w:rsidR="000845A0" w:rsidRPr="00B36070" w:rsidTr="004B3C68">
        <w:trPr>
          <w:jc w:val="center"/>
        </w:trPr>
        <w:tc>
          <w:tcPr>
            <w:tcW w:w="6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spacing w:before="144" w:after="120"/>
              <w:jc w:val="both"/>
              <w:rPr>
                <w:sz w:val="20"/>
              </w:rPr>
            </w:pPr>
            <w:r w:rsidRPr="00B36070">
              <w:rPr>
                <w:rFonts w:ascii="Times New Roman" w:eastAsia="Times New Roman" w:hAnsi="Times New Roman" w:cs="Times New Roman"/>
                <w:sz w:val="20"/>
              </w:rPr>
              <w:t>Permiso de Operación vigente de la Empresa Oferente.</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r>
      <w:tr w:rsidR="000845A0" w:rsidRPr="00B36070" w:rsidTr="00B36070">
        <w:trPr>
          <w:trHeight w:val="1210"/>
          <w:jc w:val="center"/>
        </w:trPr>
        <w:tc>
          <w:tcPr>
            <w:tcW w:w="6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spacing w:before="144" w:after="120"/>
              <w:jc w:val="both"/>
              <w:rPr>
                <w:sz w:val="20"/>
              </w:rPr>
            </w:pPr>
            <w:r w:rsidRPr="00B36070">
              <w:rPr>
                <w:rFonts w:ascii="Times New Roman" w:eastAsia="Times New Roman" w:hAnsi="Times New Roman" w:cs="Times New Roman"/>
                <w:sz w:val="20"/>
              </w:rPr>
              <w:t>Declaración Jurada sobre Prohibiciones o Inhabilidades, de que ni el Representante Legal, ni la empresa se encuentran comprendidos en algunas de las circunstancias establecidas en los artículos 15 y 16 de la Ley de Contratación del Estado de Honduras, según Formulario anexo</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r>
      <w:tr w:rsidR="000845A0" w:rsidRPr="00B36070" w:rsidTr="004B3C68">
        <w:trPr>
          <w:jc w:val="center"/>
        </w:trPr>
        <w:tc>
          <w:tcPr>
            <w:tcW w:w="6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spacing w:before="144" w:after="120"/>
              <w:jc w:val="both"/>
              <w:rPr>
                <w:sz w:val="20"/>
              </w:rPr>
            </w:pPr>
            <w:r w:rsidRPr="00B36070">
              <w:rPr>
                <w:rFonts w:ascii="Times New Roman" w:eastAsia="Times New Roman" w:hAnsi="Times New Roman" w:cs="Times New Roman"/>
                <w:sz w:val="20"/>
              </w:rPr>
              <w:t>La Declaración Jurada de la empresa y de su representante legal debidamente autenticada de no estar comprendido en ninguno de los casos señalados de los artículos 36, 37, 38, 39, 40 y 41 de la Ley Especial Contra el Lavado de Activos (si aplica).</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r>
      <w:tr w:rsidR="000845A0" w:rsidRPr="00B36070" w:rsidTr="004B3C68">
        <w:trPr>
          <w:jc w:val="center"/>
        </w:trPr>
        <w:tc>
          <w:tcPr>
            <w:tcW w:w="6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845A0" w:rsidRPr="00B36070" w:rsidRDefault="000845A0" w:rsidP="004B3C68">
            <w:pPr>
              <w:spacing w:before="144" w:after="120"/>
              <w:jc w:val="both"/>
              <w:rPr>
                <w:sz w:val="20"/>
              </w:rPr>
            </w:pPr>
            <w:r w:rsidRPr="00B36070">
              <w:rPr>
                <w:rFonts w:ascii="Times New Roman" w:eastAsia="Times New Roman" w:hAnsi="Times New Roman" w:cs="Times New Roman"/>
                <w:sz w:val="20"/>
              </w:rPr>
              <w:t xml:space="preserve">Copia de la Certificación Emitida por la Secretaría de Estado en el Despacho de Desarrollo Económico donde se acrediten la Representación de Distribuidor o Agente del fabricante o del producto ofertado y/o autorización del fabricante </w:t>
            </w:r>
            <w:r w:rsidRPr="00B36070">
              <w:rPr>
                <w:rFonts w:ascii="Times New Roman" w:eastAsia="Times New Roman" w:hAnsi="Times New Roman" w:cs="Times New Roman"/>
                <w:sz w:val="20"/>
                <w:shd w:val="clear" w:color="auto" w:fill="00FFFF"/>
              </w:rPr>
              <w:t xml:space="preserve"> </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0845A0" w:rsidRPr="00B36070" w:rsidRDefault="000845A0" w:rsidP="004B3C68">
            <w:pPr>
              <w:rPr>
                <w:rFonts w:ascii="Calibri" w:eastAsia="Calibri" w:hAnsi="Calibri" w:cs="Calibri"/>
                <w:sz w:val="20"/>
              </w:rPr>
            </w:pPr>
          </w:p>
        </w:tc>
      </w:tr>
    </w:tbl>
    <w:p w:rsidR="000845A0" w:rsidRPr="00B36070" w:rsidRDefault="000845A0">
      <w:pPr>
        <w:rPr>
          <w:sz w:val="10"/>
        </w:rPr>
      </w:pPr>
    </w:p>
    <w:p w:rsidR="00B36070" w:rsidRDefault="00B36070" w:rsidP="00B36070">
      <w:pPr>
        <w:jc w:val="both"/>
        <w:rPr>
          <w:rFonts w:ascii="Times New Roman" w:eastAsia="Times New Roman" w:hAnsi="Times New Roman" w:cs="Times New Roman"/>
          <w:sz w:val="24"/>
        </w:rPr>
      </w:pPr>
      <w:r>
        <w:rPr>
          <w:rFonts w:ascii="Times New Roman" w:eastAsia="Times New Roman" w:hAnsi="Times New Roman" w:cs="Times New Roman"/>
          <w:sz w:val="24"/>
        </w:rPr>
        <w:t>11.2 FASE II, Evaluación Financiera</w:t>
      </w:r>
    </w:p>
    <w:tbl>
      <w:tblPr>
        <w:tblW w:w="0" w:type="auto"/>
        <w:jc w:val="center"/>
        <w:tblCellMar>
          <w:left w:w="10" w:type="dxa"/>
          <w:right w:w="10" w:type="dxa"/>
        </w:tblCellMar>
        <w:tblLook w:val="0000" w:firstRow="0" w:lastRow="0" w:firstColumn="0" w:lastColumn="0" w:noHBand="0" w:noVBand="0"/>
      </w:tblPr>
      <w:tblGrid>
        <w:gridCol w:w="6126"/>
        <w:gridCol w:w="1095"/>
        <w:gridCol w:w="1273"/>
      </w:tblGrid>
      <w:tr w:rsidR="00B36070" w:rsidRPr="00B36070" w:rsidTr="004B3C68">
        <w:trPr>
          <w:trHeight w:val="185"/>
          <w:jc w:val="center"/>
        </w:trPr>
        <w:tc>
          <w:tcPr>
            <w:tcW w:w="738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jc w:val="center"/>
              <w:rPr>
                <w:sz w:val="20"/>
              </w:rPr>
            </w:pPr>
            <w:r w:rsidRPr="00B36070">
              <w:rPr>
                <w:rFonts w:ascii="Times New Roman" w:eastAsia="Times New Roman" w:hAnsi="Times New Roman" w:cs="Times New Roman"/>
                <w:color w:val="000000"/>
                <w:sz w:val="20"/>
              </w:rPr>
              <w:t>ASPECTO VERIFICABLE</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jc w:val="center"/>
              <w:rPr>
                <w:sz w:val="20"/>
              </w:rPr>
            </w:pPr>
            <w:r w:rsidRPr="00B36070">
              <w:rPr>
                <w:rFonts w:ascii="Times New Roman" w:eastAsia="Times New Roman" w:hAnsi="Times New Roman" w:cs="Times New Roman"/>
                <w:color w:val="000000"/>
                <w:sz w:val="20"/>
              </w:rPr>
              <w:t>CUMPLE</w:t>
            </w:r>
          </w:p>
        </w:tc>
        <w:tc>
          <w:tcPr>
            <w:tcW w:w="136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jc w:val="center"/>
              <w:rPr>
                <w:sz w:val="20"/>
              </w:rPr>
            </w:pPr>
            <w:r w:rsidRPr="00B36070">
              <w:rPr>
                <w:rFonts w:ascii="Times New Roman" w:eastAsia="Times New Roman" w:hAnsi="Times New Roman" w:cs="Times New Roman"/>
                <w:color w:val="000000"/>
                <w:sz w:val="20"/>
              </w:rPr>
              <w:t>NO CUMPLE</w:t>
            </w:r>
          </w:p>
        </w:tc>
      </w:tr>
      <w:tr w:rsidR="00B36070" w:rsidRPr="00B36070" w:rsidTr="004B3C68">
        <w:trPr>
          <w:jc w:val="center"/>
        </w:trPr>
        <w:tc>
          <w:tcPr>
            <w:tcW w:w="7386"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jc w:val="both"/>
              <w:rPr>
                <w:sz w:val="20"/>
              </w:rPr>
            </w:pPr>
            <w:r w:rsidRPr="00B36070">
              <w:rPr>
                <w:rFonts w:ascii="Times New Roman" w:eastAsia="Times New Roman" w:hAnsi="Times New Roman" w:cs="Times New Roman"/>
                <w:sz w:val="20"/>
              </w:rPr>
              <w:t>Presentar Constancia en original emitida por un Banco mediante la cual se acredite que cuenta con una línea de crédito o saldo en sus cuentas(s) por al menos del 10% del valor de su oferta y/o línea de crédito del proveedor del 10% del monto ofertado.</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jc w:val="center"/>
              <w:rPr>
                <w:sz w:val="20"/>
              </w:rPr>
            </w:pPr>
            <w:r w:rsidRPr="00B36070">
              <w:rPr>
                <w:rFonts w:ascii="Times New Roman" w:eastAsia="Times New Roman" w:hAnsi="Times New Roman" w:cs="Times New Roman"/>
                <w:color w:val="000000"/>
                <w:sz w:val="20"/>
              </w:rPr>
              <w:t xml:space="preserve"> </w:t>
            </w:r>
          </w:p>
        </w:tc>
        <w:tc>
          <w:tcPr>
            <w:tcW w:w="136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jc w:val="center"/>
              <w:rPr>
                <w:sz w:val="20"/>
              </w:rPr>
            </w:pPr>
            <w:r w:rsidRPr="00B36070">
              <w:rPr>
                <w:rFonts w:ascii="Times New Roman" w:eastAsia="Times New Roman" w:hAnsi="Times New Roman" w:cs="Times New Roman"/>
                <w:color w:val="000000"/>
                <w:sz w:val="20"/>
              </w:rPr>
              <w:t xml:space="preserve"> </w:t>
            </w:r>
          </w:p>
        </w:tc>
      </w:tr>
    </w:tbl>
    <w:p w:rsidR="000845A0" w:rsidRPr="00B36070" w:rsidRDefault="000845A0">
      <w:pPr>
        <w:rPr>
          <w:sz w:val="10"/>
        </w:rPr>
      </w:pPr>
    </w:p>
    <w:p w:rsidR="00B36070" w:rsidRDefault="00B36070" w:rsidP="00B36070">
      <w:pPr>
        <w:jc w:val="both"/>
        <w:rPr>
          <w:rFonts w:ascii="Times New Roman" w:eastAsia="Times New Roman" w:hAnsi="Times New Roman" w:cs="Times New Roman"/>
          <w:sz w:val="24"/>
        </w:rPr>
      </w:pPr>
      <w:r>
        <w:rPr>
          <w:rFonts w:ascii="Times New Roman" w:eastAsia="Times New Roman" w:hAnsi="Times New Roman" w:cs="Times New Roman"/>
          <w:sz w:val="24"/>
        </w:rPr>
        <w:t>11.3 FASE III, Evaluación Técnica</w:t>
      </w:r>
    </w:p>
    <w:p w:rsidR="00B36070" w:rsidRDefault="00B36070" w:rsidP="00B36070">
      <w:r>
        <w:rPr>
          <w:rFonts w:ascii="Times New Roman" w:eastAsia="Times New Roman" w:hAnsi="Times New Roman" w:cs="Times New Roman"/>
          <w:sz w:val="24"/>
        </w:rPr>
        <w:lastRenderedPageBreak/>
        <w:t>11.3.1 Sub Fase III.A Evaluación Técnica en Documentos</w:t>
      </w:r>
    </w:p>
    <w:tbl>
      <w:tblPr>
        <w:tblW w:w="0" w:type="auto"/>
        <w:jc w:val="center"/>
        <w:tblCellMar>
          <w:left w:w="10" w:type="dxa"/>
          <w:right w:w="10" w:type="dxa"/>
        </w:tblCellMar>
        <w:tblLook w:val="0000" w:firstRow="0" w:lastRow="0" w:firstColumn="0" w:lastColumn="0" w:noHBand="0" w:noVBand="0"/>
      </w:tblPr>
      <w:tblGrid>
        <w:gridCol w:w="5960"/>
        <w:gridCol w:w="1094"/>
        <w:gridCol w:w="1440"/>
      </w:tblGrid>
      <w:tr w:rsidR="00B36070" w:rsidRPr="00B36070" w:rsidTr="004B3C68">
        <w:trPr>
          <w:jc w:val="center"/>
        </w:trPr>
        <w:tc>
          <w:tcPr>
            <w:tcW w:w="72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jc w:val="center"/>
              <w:rPr>
                <w:sz w:val="20"/>
              </w:rPr>
            </w:pPr>
            <w:r w:rsidRPr="00B36070">
              <w:rPr>
                <w:rFonts w:ascii="Times New Roman" w:eastAsia="Times New Roman" w:hAnsi="Times New Roman" w:cs="Times New Roman"/>
                <w:color w:val="000000"/>
                <w:sz w:val="20"/>
              </w:rPr>
              <w:t xml:space="preserve">ASPECTO EVALUABLE </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jc w:val="center"/>
              <w:rPr>
                <w:sz w:val="20"/>
              </w:rPr>
            </w:pPr>
            <w:r w:rsidRPr="00B36070">
              <w:rPr>
                <w:rFonts w:ascii="Times New Roman" w:eastAsia="Times New Roman" w:hAnsi="Times New Roman" w:cs="Times New Roman"/>
                <w:color w:val="000000"/>
                <w:sz w:val="20"/>
              </w:rPr>
              <w:t>CUMPLE</w:t>
            </w:r>
          </w:p>
        </w:tc>
        <w:tc>
          <w:tcPr>
            <w:tcW w:w="158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jc w:val="center"/>
              <w:rPr>
                <w:sz w:val="20"/>
              </w:rPr>
            </w:pPr>
            <w:r w:rsidRPr="00B36070">
              <w:rPr>
                <w:rFonts w:ascii="Times New Roman" w:eastAsia="Times New Roman" w:hAnsi="Times New Roman" w:cs="Times New Roman"/>
                <w:color w:val="000000"/>
                <w:sz w:val="20"/>
              </w:rPr>
              <w:t>NO CUMPLE</w:t>
            </w:r>
          </w:p>
        </w:tc>
      </w:tr>
      <w:tr w:rsidR="00B36070" w:rsidRPr="00B36070" w:rsidTr="004B3C68">
        <w:trPr>
          <w:jc w:val="center"/>
        </w:trPr>
        <w:tc>
          <w:tcPr>
            <w:tcW w:w="72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spacing w:after="0" w:line="240" w:lineRule="auto"/>
              <w:jc w:val="both"/>
              <w:rPr>
                <w:sz w:val="20"/>
                <w:shd w:val="clear" w:color="auto" w:fill="FFFF00"/>
              </w:rPr>
            </w:pPr>
            <w:r w:rsidRPr="00B36070">
              <w:rPr>
                <w:rFonts w:ascii="Times New Roman" w:eastAsia="Times New Roman" w:hAnsi="Times New Roman" w:cs="Times New Roman"/>
                <w:color w:val="000000"/>
                <w:sz w:val="20"/>
                <w:szCs w:val="24"/>
              </w:rPr>
              <w:t>Constancia emitida por el Fabricante, indicando que el oferente es un canal oficial para comercializar el portafolio de soluciones y servicios, la cual puede ser emitida en el extranjero y que tenga validez en la República de Honduras.</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rPr>
                <w:sz w:val="20"/>
              </w:rPr>
            </w:pPr>
            <w:r w:rsidRPr="00B36070">
              <w:rPr>
                <w:rFonts w:ascii="Times New Roman" w:eastAsia="Times New Roman" w:hAnsi="Times New Roman" w:cs="Times New Roman"/>
                <w:color w:val="000000"/>
                <w:sz w:val="20"/>
              </w:rPr>
              <w:t xml:space="preserve">  </w:t>
            </w:r>
          </w:p>
        </w:tc>
        <w:tc>
          <w:tcPr>
            <w:tcW w:w="158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rPr>
                <w:sz w:val="20"/>
              </w:rPr>
            </w:pPr>
            <w:r w:rsidRPr="00B36070">
              <w:rPr>
                <w:rFonts w:ascii="Times New Roman" w:eastAsia="Times New Roman" w:hAnsi="Times New Roman" w:cs="Times New Roman"/>
                <w:color w:val="000000"/>
                <w:sz w:val="20"/>
              </w:rPr>
              <w:t xml:space="preserve">  </w:t>
            </w:r>
          </w:p>
        </w:tc>
      </w:tr>
      <w:tr w:rsidR="00B36070" w:rsidRPr="00B36070" w:rsidTr="004B3C68">
        <w:trPr>
          <w:jc w:val="center"/>
        </w:trPr>
        <w:tc>
          <w:tcPr>
            <w:tcW w:w="72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jc w:val="both"/>
              <w:rPr>
                <w:sz w:val="20"/>
              </w:rPr>
            </w:pPr>
            <w:r w:rsidRPr="00B36070">
              <w:rPr>
                <w:rFonts w:ascii="Times New Roman" w:eastAsia="Times New Roman" w:hAnsi="Times New Roman" w:cs="Times New Roman"/>
                <w:sz w:val="20"/>
              </w:rPr>
              <w:t>Presentar como mínimo tres (3) constancias originales, emitidas por empresas públicas o privadas en la República de Honduras manifestando que el oferente ha suministrado equipos de cómputo, indicando que cumplió en tiempo, por un valor contractual igual o mayor al 30% del valor ofertado y durante los últimos 2 años. La constancia deberá indicar el cumplimiento en el tiempo, con la calidad y demás obligaciones Contractuales, así como los datos de: Nombre de la persona que se puede contactar, número de teléfono y correo electrónico.</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rPr>
                <w:rFonts w:ascii="Calibri" w:eastAsia="Calibri" w:hAnsi="Calibri" w:cs="Calibri"/>
                <w:sz w:val="20"/>
              </w:rPr>
            </w:pPr>
          </w:p>
        </w:tc>
        <w:tc>
          <w:tcPr>
            <w:tcW w:w="158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rPr>
                <w:rFonts w:ascii="Calibri" w:eastAsia="Calibri" w:hAnsi="Calibri" w:cs="Calibri"/>
                <w:sz w:val="20"/>
              </w:rPr>
            </w:pPr>
          </w:p>
        </w:tc>
      </w:tr>
      <w:tr w:rsidR="00B36070" w:rsidRPr="00B36070" w:rsidTr="004B3C68">
        <w:trPr>
          <w:jc w:val="center"/>
        </w:trPr>
        <w:tc>
          <w:tcPr>
            <w:tcW w:w="72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spacing w:after="0" w:line="240" w:lineRule="auto"/>
              <w:jc w:val="both"/>
              <w:rPr>
                <w:sz w:val="20"/>
              </w:rPr>
            </w:pPr>
            <w:r w:rsidRPr="00B36070">
              <w:rPr>
                <w:rFonts w:ascii="Times New Roman" w:eastAsia="Times New Roman" w:hAnsi="Times New Roman" w:cs="Times New Roman"/>
                <w:sz w:val="20"/>
              </w:rPr>
              <w:t xml:space="preserve">Declaración jurada que el ofertante se compromete a cumplir las condiciones técnicas indicadas en estas bases de licitación. </w:t>
            </w:r>
            <w:r w:rsidRPr="00B36070">
              <w:rPr>
                <w:rFonts w:ascii="Times New Roman" w:eastAsia="Times New Roman" w:hAnsi="Times New Roman" w:cs="Times New Roman"/>
                <w:color w:val="000000"/>
                <w:sz w:val="20"/>
              </w:rPr>
              <w:t xml:space="preserve">(Debidamente firmada por el representante legal del oferente). </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rPr>
                <w:rFonts w:ascii="Calibri" w:eastAsia="Calibri" w:hAnsi="Calibri" w:cs="Calibri"/>
                <w:sz w:val="20"/>
              </w:rPr>
            </w:pPr>
          </w:p>
        </w:tc>
        <w:tc>
          <w:tcPr>
            <w:tcW w:w="158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rPr>
                <w:rFonts w:ascii="Calibri" w:eastAsia="Calibri" w:hAnsi="Calibri" w:cs="Calibri"/>
                <w:sz w:val="20"/>
              </w:rPr>
            </w:pPr>
          </w:p>
        </w:tc>
      </w:tr>
      <w:tr w:rsidR="00B36070" w:rsidRPr="00B36070" w:rsidTr="004B3C68">
        <w:trPr>
          <w:jc w:val="center"/>
        </w:trPr>
        <w:tc>
          <w:tcPr>
            <w:tcW w:w="72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jc w:val="both"/>
              <w:rPr>
                <w:sz w:val="20"/>
              </w:rPr>
            </w:pPr>
            <w:r w:rsidRPr="00B36070">
              <w:rPr>
                <w:rFonts w:ascii="Times New Roman" w:eastAsia="Times New Roman" w:hAnsi="Times New Roman" w:cs="Times New Roman"/>
                <w:sz w:val="20"/>
              </w:rPr>
              <w:t>Presentar catálogos, brochure, o fichas técnicas en original (full color) del fabricante de los bienes ofertados, identificando el número de página y modelo donde se especifique las características técnicas ofertadas, en español y se acredite el cumplimiento de las Especificaciones Técnicas requeridas.   En caso de estar la información en otro idioma adjuntar una copia con traducción simple al idioma español.</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rPr>
                <w:rFonts w:ascii="Calibri" w:eastAsia="Calibri" w:hAnsi="Calibri" w:cs="Calibri"/>
                <w:sz w:val="20"/>
              </w:rPr>
            </w:pPr>
          </w:p>
        </w:tc>
        <w:tc>
          <w:tcPr>
            <w:tcW w:w="158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B36070" w:rsidRPr="00B36070" w:rsidRDefault="00B36070" w:rsidP="004B3C68">
            <w:pPr>
              <w:rPr>
                <w:rFonts w:ascii="Calibri" w:eastAsia="Calibri" w:hAnsi="Calibri" w:cs="Calibri"/>
                <w:sz w:val="20"/>
              </w:rPr>
            </w:pPr>
          </w:p>
        </w:tc>
      </w:tr>
    </w:tbl>
    <w:p w:rsidR="000845A0" w:rsidRPr="00B36070" w:rsidRDefault="000845A0">
      <w:pPr>
        <w:rPr>
          <w:sz w:val="6"/>
        </w:rPr>
      </w:pPr>
    </w:p>
    <w:p w:rsidR="00B36070" w:rsidRDefault="00B36070" w:rsidP="00B36070">
      <w:pPr>
        <w:jc w:val="both"/>
        <w:rPr>
          <w:rFonts w:ascii="Times New Roman" w:eastAsia="Times New Roman" w:hAnsi="Times New Roman" w:cs="Times New Roman"/>
          <w:sz w:val="24"/>
        </w:rPr>
      </w:pPr>
      <w:r>
        <w:rPr>
          <w:rFonts w:ascii="Times New Roman" w:eastAsia="Times New Roman" w:hAnsi="Times New Roman" w:cs="Times New Roman"/>
          <w:sz w:val="24"/>
        </w:rPr>
        <w:t>11.3.2 Sub Fase III.B Evaluación Técnica Física: NO APLICA</w:t>
      </w:r>
    </w:p>
    <w:p w:rsidR="00B36070" w:rsidRDefault="00B36070" w:rsidP="00B36070">
      <w:pPr>
        <w:jc w:val="both"/>
        <w:rPr>
          <w:rFonts w:ascii="Times New Roman" w:eastAsia="Times New Roman" w:hAnsi="Times New Roman" w:cs="Times New Roman"/>
          <w:sz w:val="24"/>
        </w:rPr>
      </w:pPr>
      <w:r>
        <w:rPr>
          <w:rFonts w:ascii="Times New Roman" w:eastAsia="Times New Roman" w:hAnsi="Times New Roman" w:cs="Times New Roman"/>
          <w:sz w:val="24"/>
        </w:rPr>
        <w:t>11.4 FASE IV, Evaluación Económica</w:t>
      </w:r>
    </w:p>
    <w:p w:rsidR="00B36070" w:rsidRDefault="00B36070" w:rsidP="00B36070">
      <w:pPr>
        <w:jc w:val="both"/>
        <w:rPr>
          <w:rFonts w:ascii="Times New Roman" w:eastAsia="Times New Roman" w:hAnsi="Times New Roman" w:cs="Times New Roman"/>
          <w:sz w:val="24"/>
        </w:rPr>
      </w:pPr>
      <w:r>
        <w:rPr>
          <w:rFonts w:ascii="Times New Roman" w:eastAsia="Times New Roman" w:hAnsi="Times New Roman" w:cs="Times New Roman"/>
          <w:sz w:val="24"/>
        </w:rPr>
        <w:t>Se realizará la revisión aritmética de las ofertas presentadas y se harán las correcciones correspondientes.</w:t>
      </w:r>
    </w:p>
    <w:p w:rsidR="00B36070" w:rsidRDefault="00B36070" w:rsidP="00B36070">
      <w:pPr>
        <w:jc w:val="both"/>
        <w:rPr>
          <w:rFonts w:ascii="Times New Roman" w:eastAsia="Times New Roman" w:hAnsi="Times New Roman" w:cs="Times New Roman"/>
          <w:sz w:val="24"/>
        </w:rPr>
      </w:pPr>
      <w:r>
        <w:rPr>
          <w:rFonts w:ascii="Times New Roman" w:eastAsia="Times New Roman" w:hAnsi="Times New Roman" w:cs="Times New Roman"/>
          <w:sz w:val="24"/>
        </w:rPr>
        <w:t>Se compararán los precios totales de las ofertas evaluadas y se ordenarán de la más baja evaluada a la más alta evaluada.</w:t>
      </w:r>
    </w:p>
    <w:p w:rsidR="00B36070" w:rsidRDefault="00B36070" w:rsidP="00B3607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IO-12 ERRORES U OMISIONES SUBSANABLES</w:t>
      </w:r>
    </w:p>
    <w:p w:rsidR="00B36070" w:rsidRDefault="00B36070" w:rsidP="00B36070">
      <w:pPr>
        <w:spacing w:line="276" w:lineRule="auto"/>
        <w:jc w:val="both"/>
        <w:rPr>
          <w:rFonts w:ascii="Times New Roman" w:eastAsia="Times New Roman" w:hAnsi="Times New Roman" w:cs="Times New Roman"/>
          <w:b/>
          <w:color w:val="2E74B5"/>
          <w:spacing w:val="-3"/>
          <w:sz w:val="24"/>
        </w:rPr>
      </w:pPr>
      <w:r>
        <w:rPr>
          <w:rFonts w:ascii="Times New Roman" w:eastAsia="Times New Roman" w:hAnsi="Times New Roman" w:cs="Times New Roman"/>
          <w:spacing w:val="-3"/>
          <w:sz w:val="24"/>
        </w:rPr>
        <w:t>Podrán ser subsanados los defectos u omisiones contenidas en las ofertas, en cuanto no impliquen modificaciones del precio, objeto y condiciones ofrecidas, de acuerdo con lo previsto en los artículos 5, párrafo segundo y 50 de la Ley</w:t>
      </w:r>
      <w:r>
        <w:rPr>
          <w:rFonts w:ascii="Times New Roman" w:eastAsia="Times New Roman" w:hAnsi="Times New Roman" w:cs="Times New Roman"/>
          <w:b/>
          <w:color w:val="2E74B5"/>
          <w:spacing w:val="-3"/>
          <w:sz w:val="24"/>
        </w:rPr>
        <w:t xml:space="preserve">. </w:t>
      </w:r>
    </w:p>
    <w:p w:rsidR="00B36070" w:rsidRDefault="00B36070" w:rsidP="00B36070">
      <w:pPr>
        <w:spacing w:line="276"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Para los fines anteriores se entenderá subsanable, la omisión de la información o de los documentos siguientes:</w:t>
      </w:r>
    </w:p>
    <w:p w:rsidR="00B36070" w:rsidRDefault="00B36070" w:rsidP="00B36070">
      <w:pPr>
        <w:spacing w:line="276"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a)</w:t>
      </w:r>
      <w:r>
        <w:rPr>
          <w:rFonts w:ascii="Times New Roman" w:eastAsia="Times New Roman" w:hAnsi="Times New Roman" w:cs="Times New Roman"/>
          <w:spacing w:val="-3"/>
          <w:sz w:val="24"/>
        </w:rPr>
        <w:tab/>
        <w:t xml:space="preserve">La falta de copias de la oferta; </w:t>
      </w:r>
    </w:p>
    <w:p w:rsidR="00B36070" w:rsidRDefault="00B36070" w:rsidP="00B36070">
      <w:pPr>
        <w:spacing w:line="276"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lastRenderedPageBreak/>
        <w:t>b)</w:t>
      </w:r>
      <w:r>
        <w:rPr>
          <w:rFonts w:ascii="Times New Roman" w:eastAsia="Times New Roman" w:hAnsi="Times New Roman" w:cs="Times New Roman"/>
          <w:spacing w:val="-3"/>
          <w:sz w:val="24"/>
        </w:rPr>
        <w:tab/>
        <w:t xml:space="preserve">La falta de literatura descriptiva o de muestras, salvo que el pliego de condiciones dispusiere lo contrario; </w:t>
      </w:r>
    </w:p>
    <w:p w:rsidR="00B36070" w:rsidRDefault="00B36070" w:rsidP="00B36070">
      <w:pPr>
        <w:spacing w:line="276"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c)</w:t>
      </w:r>
      <w:r>
        <w:rPr>
          <w:rFonts w:ascii="Times New Roman" w:eastAsia="Times New Roman" w:hAnsi="Times New Roman" w:cs="Times New Roman"/>
          <w:spacing w:val="-3"/>
          <w:sz w:val="24"/>
        </w:rPr>
        <w:tab/>
        <w:t xml:space="preserve">La omisión de datos que no tenga relación directa con el precio, según disponga el pliego de condiciones; </w:t>
      </w:r>
    </w:p>
    <w:p w:rsidR="00B36070" w:rsidRDefault="00B36070" w:rsidP="00B36070">
      <w:pPr>
        <w:spacing w:line="276"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d)</w:t>
      </w:r>
      <w:r>
        <w:rPr>
          <w:rFonts w:ascii="Times New Roman" w:eastAsia="Times New Roman" w:hAnsi="Times New Roman" w:cs="Times New Roman"/>
          <w:spacing w:val="-3"/>
          <w:sz w:val="24"/>
        </w:rPr>
        <w:tab/>
        <w:t>La inclusión de datos en unidades de medida diferentes;</w:t>
      </w:r>
    </w:p>
    <w:p w:rsidR="00B36070" w:rsidRDefault="00B36070" w:rsidP="00B36070">
      <w:pPr>
        <w:spacing w:line="276"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e)</w:t>
      </w:r>
      <w:r>
        <w:rPr>
          <w:rFonts w:ascii="Times New Roman" w:eastAsia="Times New Roman" w:hAnsi="Times New Roman" w:cs="Times New Roman"/>
          <w:spacing w:val="-3"/>
          <w:sz w:val="24"/>
        </w:rPr>
        <w:tab/>
        <w:t xml:space="preserve">La falta de presentación de la credencial de inscripción en el Registro de Proveedores y Contratistas; </w:t>
      </w:r>
    </w:p>
    <w:p w:rsidR="00B36070" w:rsidRDefault="00B36070" w:rsidP="00B36070">
      <w:pPr>
        <w:spacing w:line="276"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Los demás defectos u omisiones no sustanciales previstos en el pliego de condiciones, según lo dispuesto en el párrafo primero de este artículo. </w:t>
      </w:r>
    </w:p>
    <w:p w:rsidR="00B36070" w:rsidRDefault="00B36070" w:rsidP="00B36070">
      <w:pPr>
        <w:spacing w:line="276" w:lineRule="auto"/>
        <w:jc w:val="both"/>
        <w:rPr>
          <w:rFonts w:ascii="Times New Roman" w:eastAsia="Times New Roman" w:hAnsi="Times New Roman" w:cs="Times New Roman"/>
          <w:spacing w:val="-3"/>
          <w:sz w:val="24"/>
        </w:rPr>
      </w:pPr>
      <w:r>
        <w:rPr>
          <w:rFonts w:ascii="Times New Roman" w:eastAsia="Times New Roman" w:hAnsi="Times New Roman" w:cs="Times New Roman"/>
          <w:b/>
          <w:spacing w:val="-3"/>
          <w:sz w:val="24"/>
        </w:rPr>
        <w:t>En estos casos, el oferente deberá subsanar el defecto u omisión dentro de los cinco días hábiles siguientes a la fecha de notificación correspondiente de la omisión; si no lo hiciere la oferta no será considerada</w:t>
      </w:r>
      <w:r>
        <w:rPr>
          <w:rFonts w:ascii="Times New Roman" w:eastAsia="Times New Roman" w:hAnsi="Times New Roman" w:cs="Times New Roman"/>
          <w:spacing w:val="-3"/>
          <w:sz w:val="24"/>
        </w:rPr>
        <w:t>.</w:t>
      </w:r>
    </w:p>
    <w:p w:rsidR="00B36070" w:rsidRDefault="00B36070" w:rsidP="00B36070">
      <w:pPr>
        <w:keepNext/>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Solamente la subsanación de los errores aritméticos podrá afectar la oferta en sus aspectos económicos de la siguiente forma: Diferencias entre las cantidades establecidas por IHSS y las ofertadas, prevalecerán las cantidades establecidas por el IHSS Inconsistencias entre precio unitario y precio total, prevalecerá el precio unitario.</w:t>
      </w:r>
    </w:p>
    <w:p w:rsidR="00B36070" w:rsidRDefault="00B36070" w:rsidP="00B36070">
      <w:pPr>
        <w:keepNext/>
        <w:jc w:val="both"/>
        <w:rPr>
          <w:rFonts w:ascii="Times New Roman" w:eastAsia="Times New Roman" w:hAnsi="Times New Roman" w:cs="Times New Roman"/>
          <w:spacing w:val="-3"/>
          <w:sz w:val="24"/>
          <w:shd w:val="clear" w:color="auto" w:fill="00FFFF"/>
        </w:rPr>
      </w:pPr>
      <w:r>
        <w:rPr>
          <w:rFonts w:ascii="Times New Roman" w:eastAsia="Times New Roman" w:hAnsi="Times New Roman" w:cs="Times New Roman"/>
          <w:spacing w:val="-3"/>
          <w:sz w:val="24"/>
        </w:rPr>
        <w:t>El IHSS realizará la revisión aritmética de las ofertas presentadas y las correcciones las notificará al ofertante, quien deberá aceptarlas a partir de la recepción de la notificación o su oferta será descalificada.</w:t>
      </w:r>
    </w:p>
    <w:p w:rsidR="00B36070" w:rsidRDefault="00B36070" w:rsidP="00B36070">
      <w:pPr>
        <w:keepNext/>
        <w:jc w:val="both"/>
        <w:rPr>
          <w:rFonts w:ascii="Times New Roman" w:eastAsia="Times New Roman" w:hAnsi="Times New Roman" w:cs="Times New Roman"/>
          <w:b/>
          <w:spacing w:val="-3"/>
          <w:sz w:val="24"/>
        </w:rPr>
      </w:pPr>
      <w:r w:rsidRPr="00266528">
        <w:rPr>
          <w:rFonts w:ascii="Times New Roman" w:eastAsia="Times New Roman" w:hAnsi="Times New Roman" w:cs="Times New Roman"/>
          <w:b/>
          <w:i/>
          <w:spacing w:val="-3"/>
          <w:sz w:val="24"/>
          <w:u w:val="single"/>
        </w:rPr>
        <w:t>El formato de la oferta, lista de precios y la Garantía de Mantenimiento de Oferta no será subsanable</w:t>
      </w:r>
      <w:r>
        <w:rPr>
          <w:rFonts w:ascii="Times New Roman" w:eastAsia="Times New Roman" w:hAnsi="Times New Roman" w:cs="Times New Roman"/>
          <w:b/>
          <w:spacing w:val="-3"/>
          <w:sz w:val="24"/>
        </w:rPr>
        <w:t>.</w:t>
      </w:r>
    </w:p>
    <w:p w:rsidR="00B36070" w:rsidRDefault="00B36070" w:rsidP="00B36070">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Motivos de Descalificación de oferta</w:t>
      </w:r>
    </w:p>
    <w:p w:rsidR="00B36070" w:rsidRDefault="00B36070" w:rsidP="00B36070">
      <w:pPr>
        <w:spacing w:line="276"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Serán declaradas inadmisibles y no se tendrán en cuenta en la evaluación final, las ofertas que se encuentren en cualquiera de las situaciones siguientes:</w:t>
      </w:r>
    </w:p>
    <w:p w:rsidR="00B36070" w:rsidRDefault="00B36070" w:rsidP="00B36070">
      <w:pPr>
        <w:spacing w:line="276"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a)</w:t>
      </w:r>
      <w:r>
        <w:rPr>
          <w:rFonts w:ascii="Times New Roman" w:eastAsia="Times New Roman" w:hAnsi="Times New Roman" w:cs="Times New Roman"/>
          <w:spacing w:val="-3"/>
          <w:sz w:val="24"/>
        </w:rPr>
        <w:tab/>
        <w:t xml:space="preserve">No estar firmadas por el oferente o su representante legal el formulario o carta de presentación de la oferta y cualquier documento referente a precios unitarios o precios por partidas específicas; </w:t>
      </w:r>
    </w:p>
    <w:p w:rsidR="00B36070" w:rsidRDefault="00B36070" w:rsidP="00B36070">
      <w:pPr>
        <w:spacing w:line="276" w:lineRule="auto"/>
        <w:rPr>
          <w:rFonts w:ascii="Times New Roman" w:eastAsia="Times New Roman" w:hAnsi="Times New Roman" w:cs="Times New Roman"/>
          <w:spacing w:val="-3"/>
          <w:sz w:val="24"/>
        </w:rPr>
      </w:pPr>
      <w:r>
        <w:rPr>
          <w:rFonts w:ascii="Times New Roman" w:eastAsia="Times New Roman" w:hAnsi="Times New Roman" w:cs="Times New Roman"/>
          <w:spacing w:val="-3"/>
          <w:sz w:val="24"/>
        </w:rPr>
        <w:t>b)</w:t>
      </w:r>
      <w:r>
        <w:rPr>
          <w:rFonts w:ascii="Times New Roman" w:eastAsia="Times New Roman" w:hAnsi="Times New Roman" w:cs="Times New Roman"/>
          <w:spacing w:val="-3"/>
          <w:sz w:val="24"/>
        </w:rPr>
        <w:tab/>
        <w:t xml:space="preserve">Estar escritas en lápiz “grafito”; </w:t>
      </w:r>
    </w:p>
    <w:p w:rsidR="00B36070" w:rsidRDefault="00B36070" w:rsidP="00B36070">
      <w:pPr>
        <w:spacing w:line="276" w:lineRule="auto"/>
        <w:rPr>
          <w:rFonts w:ascii="Times New Roman" w:eastAsia="Times New Roman" w:hAnsi="Times New Roman" w:cs="Times New Roman"/>
          <w:spacing w:val="-3"/>
          <w:sz w:val="24"/>
        </w:rPr>
      </w:pPr>
      <w:r>
        <w:rPr>
          <w:rFonts w:ascii="Times New Roman" w:eastAsia="Times New Roman" w:hAnsi="Times New Roman" w:cs="Times New Roman"/>
          <w:b/>
          <w:spacing w:val="-3"/>
          <w:sz w:val="24"/>
        </w:rPr>
        <w:t>c)</w:t>
      </w:r>
      <w:r>
        <w:rPr>
          <w:rFonts w:ascii="Times New Roman" w:eastAsia="Times New Roman" w:hAnsi="Times New Roman" w:cs="Times New Roman"/>
          <w:b/>
          <w:color w:val="2E74B5"/>
          <w:spacing w:val="-3"/>
          <w:sz w:val="24"/>
        </w:rPr>
        <w:tab/>
      </w:r>
      <w:r>
        <w:rPr>
          <w:rFonts w:ascii="Times New Roman" w:eastAsia="Times New Roman" w:hAnsi="Times New Roman" w:cs="Times New Roman"/>
          <w:spacing w:val="-3"/>
          <w:sz w:val="24"/>
        </w:rPr>
        <w:t xml:space="preserve">Haberse omitido la garantía de mantenimiento de oferta, o cuando fuere presentada por un monto o vigencia inferior al exigido o sin ajustarse a los tipos de garantía admisibles; </w:t>
      </w:r>
    </w:p>
    <w:p w:rsidR="00B36070" w:rsidRDefault="00B36070" w:rsidP="00B36070">
      <w:pPr>
        <w:spacing w:line="276" w:lineRule="auto"/>
        <w:rPr>
          <w:rFonts w:ascii="Times New Roman" w:eastAsia="Times New Roman" w:hAnsi="Times New Roman" w:cs="Times New Roman"/>
          <w:spacing w:val="-3"/>
          <w:sz w:val="24"/>
        </w:rPr>
      </w:pPr>
      <w:r>
        <w:rPr>
          <w:rFonts w:ascii="Times New Roman" w:eastAsia="Times New Roman" w:hAnsi="Times New Roman" w:cs="Times New Roman"/>
          <w:spacing w:val="-3"/>
          <w:sz w:val="24"/>
        </w:rPr>
        <w:lastRenderedPageBreak/>
        <w:t>d)</w:t>
      </w:r>
      <w:r>
        <w:rPr>
          <w:rFonts w:ascii="Times New Roman" w:eastAsia="Times New Roman" w:hAnsi="Times New Roman" w:cs="Times New Roman"/>
          <w:spacing w:val="-3"/>
          <w:sz w:val="24"/>
        </w:rPr>
        <w:tab/>
        <w:t xml:space="preserve">Haberse presentado por compañías o personas inhabilitadas para contratar con el Estado, de acuerdo con los artículos 15 y 16 de la Ley; </w:t>
      </w:r>
    </w:p>
    <w:p w:rsidR="00B36070" w:rsidRDefault="00B36070" w:rsidP="00B36070">
      <w:pPr>
        <w:spacing w:line="276"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e)</w:t>
      </w:r>
      <w:r>
        <w:rPr>
          <w:rFonts w:ascii="Times New Roman" w:eastAsia="Times New Roman" w:hAnsi="Times New Roman" w:cs="Times New Roman"/>
          <w:spacing w:val="-3"/>
          <w:sz w:val="24"/>
        </w:rPr>
        <w:tab/>
        <w:t xml:space="preserve">Haberse presentado con raspaduras o enmiendas en el precio, plazo de entrega, cantidad o en otro aspecto sustancial de la propuesta, salvo cuando hubieran sido expresamente salvadas por el oferente en el mismo documento; </w:t>
      </w:r>
    </w:p>
    <w:p w:rsidR="00B36070" w:rsidRDefault="00B36070" w:rsidP="00B36070">
      <w:pPr>
        <w:keepNext/>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f) Haberse presentado por oferentes no precalificados o, en su caso, por oferentes que no hayan acreditado satisfactoriamente su solvencia económica y financiera y su idoneidad técnica o profesional;</w:t>
      </w:r>
    </w:p>
    <w:p w:rsidR="00B36070" w:rsidRDefault="00B36070" w:rsidP="00B36070">
      <w:pPr>
        <w:keepNext/>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g)</w:t>
      </w:r>
      <w:r>
        <w:rPr>
          <w:rFonts w:ascii="Times New Roman" w:eastAsia="Times New Roman" w:hAnsi="Times New Roman" w:cs="Times New Roman"/>
          <w:spacing w:val="-3"/>
          <w:sz w:val="24"/>
        </w:rPr>
        <w:tab/>
        <w:t xml:space="preserve">Establecer condicionamientos que no fueren requeridos; </w:t>
      </w:r>
    </w:p>
    <w:p w:rsidR="00B36070" w:rsidRDefault="00B36070" w:rsidP="00B36070">
      <w:pPr>
        <w:keepNext/>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h)</w:t>
      </w:r>
      <w:r>
        <w:rPr>
          <w:rFonts w:ascii="Times New Roman" w:eastAsia="Times New Roman" w:hAnsi="Times New Roman" w:cs="Times New Roman"/>
          <w:spacing w:val="-3"/>
          <w:sz w:val="24"/>
        </w:rPr>
        <w:tab/>
        <w:t xml:space="preserve">Establecer cláusulas diferentes a las previstas en la Ley, en el presente Reglamento o en el pliego de condiciones; </w:t>
      </w:r>
    </w:p>
    <w:p w:rsidR="00B36070" w:rsidRDefault="00B36070" w:rsidP="00B36070">
      <w:pPr>
        <w:keepNext/>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i)</w:t>
      </w:r>
      <w:r>
        <w:rPr>
          <w:rFonts w:ascii="Times New Roman" w:eastAsia="Times New Roman" w:hAnsi="Times New Roman" w:cs="Times New Roman"/>
          <w:spacing w:val="-3"/>
          <w:sz w:val="24"/>
        </w:rPr>
        <w:tab/>
        <w:t xml:space="preserve">Haberse presentado por oferentes que hubieren ofrecido pagos u otros beneficios indebidos a funcionarios o empleados para influir en la adjudicación del contrato; </w:t>
      </w:r>
    </w:p>
    <w:p w:rsidR="00B36070" w:rsidRDefault="00B36070" w:rsidP="00B36070">
      <w:pPr>
        <w:keepNext/>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j)</w:t>
      </w:r>
      <w:r>
        <w:rPr>
          <w:rFonts w:ascii="Times New Roman" w:eastAsia="Times New Roman" w:hAnsi="Times New Roman" w:cs="Times New Roman"/>
          <w:spacing w:val="-3"/>
          <w:sz w:val="24"/>
        </w:rPr>
        <w:tab/>
        <w:t>Incurrir en otras causales de in admisibilidad previstas en las leyes o que expresa y fundadamente dispusiera el pliego de condiciones</w:t>
      </w:r>
    </w:p>
    <w:p w:rsidR="00B36070" w:rsidRDefault="00B36070" w:rsidP="00B36070">
      <w:pPr>
        <w:keepNext/>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k)</w:t>
      </w:r>
      <w:r>
        <w:rPr>
          <w:rFonts w:ascii="Times New Roman" w:eastAsia="Times New Roman" w:hAnsi="Times New Roman" w:cs="Times New Roman"/>
          <w:spacing w:val="-3"/>
          <w:sz w:val="24"/>
        </w:rPr>
        <w:tab/>
        <w:t>la presentación de ofertas alternativas</w:t>
      </w:r>
    </w:p>
    <w:p w:rsidR="00B36070" w:rsidRDefault="00B36070" w:rsidP="00B36070">
      <w:pPr>
        <w:keepNext/>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L)</w:t>
      </w:r>
      <w:r>
        <w:rPr>
          <w:rFonts w:ascii="Times New Roman" w:eastAsia="Times New Roman" w:hAnsi="Times New Roman" w:cs="Times New Roman"/>
          <w:spacing w:val="-3"/>
          <w:sz w:val="24"/>
        </w:rPr>
        <w:tab/>
      </w:r>
      <w:r>
        <w:rPr>
          <w:rFonts w:ascii="Times New Roman" w:eastAsia="Times New Roman" w:hAnsi="Times New Roman" w:cs="Times New Roman"/>
          <w:b/>
          <w:spacing w:val="-3"/>
          <w:sz w:val="24"/>
        </w:rPr>
        <w:t>La no presentación de los tiempos de entrega</w:t>
      </w:r>
      <w:r>
        <w:rPr>
          <w:rFonts w:ascii="Times New Roman" w:eastAsia="Times New Roman" w:hAnsi="Times New Roman" w:cs="Times New Roman"/>
          <w:spacing w:val="-3"/>
          <w:sz w:val="24"/>
        </w:rPr>
        <w:t>.</w:t>
      </w:r>
    </w:p>
    <w:p w:rsidR="008A08DC" w:rsidRDefault="008A08DC" w:rsidP="008A08DC">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IO-13 ADJUDICACION DEL CONTRATO</w:t>
      </w:r>
    </w:p>
    <w:p w:rsidR="008A08DC" w:rsidRDefault="008A08DC" w:rsidP="008A08DC">
      <w:pPr>
        <w:spacing w:after="0"/>
        <w:jc w:val="both"/>
        <w:rPr>
          <w:rFonts w:ascii="Times New Roman" w:eastAsia="Times New Roman" w:hAnsi="Times New Roman" w:cs="Times New Roman"/>
          <w:b/>
          <w:spacing w:val="-3"/>
          <w:sz w:val="24"/>
        </w:rPr>
      </w:pPr>
      <w:r>
        <w:rPr>
          <w:rFonts w:ascii="Times New Roman" w:eastAsia="Times New Roman" w:hAnsi="Times New Roman" w:cs="Times New Roman"/>
          <w:b/>
          <w:sz w:val="24"/>
        </w:rPr>
        <w:t>El contrato se adjudicará por partida</w:t>
      </w:r>
      <w:r>
        <w:rPr>
          <w:rFonts w:ascii="Times New Roman" w:eastAsia="Times New Roman" w:hAnsi="Times New Roman" w:cs="Times New Roman"/>
          <w:sz w:val="24"/>
        </w:rPr>
        <w:t xml:space="preserve"> al ofertante que haya presentado el precio más bajo y que de acuerdo a los intereses del IHSS haya cumplido sustancialmente con la documentación legal, especificaciones y condiciones técnica solicitada según criterio técnico.</w:t>
      </w:r>
    </w:p>
    <w:p w:rsidR="008A08DC" w:rsidRDefault="008A08DC" w:rsidP="008A08DC">
      <w:pPr>
        <w:spacing w:after="0"/>
        <w:jc w:val="both"/>
        <w:rPr>
          <w:rFonts w:ascii="Times New Roman" w:eastAsia="Times New Roman" w:hAnsi="Times New Roman" w:cs="Times New Roman"/>
          <w:b/>
          <w:spacing w:val="-3"/>
          <w:sz w:val="12"/>
        </w:rPr>
      </w:pPr>
    </w:p>
    <w:p w:rsidR="008A08DC" w:rsidRDefault="008A08DC" w:rsidP="008A08DC">
      <w:pPr>
        <w:spacing w:after="0"/>
        <w:jc w:val="both"/>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DISPOSICIONES GENERALES DEL PRESUPUESTO 2021</w:t>
      </w:r>
    </w:p>
    <w:p w:rsidR="008A08DC" w:rsidRDefault="008A08DC" w:rsidP="008A08DC">
      <w:pPr>
        <w:spacing w:after="0"/>
        <w:jc w:val="both"/>
        <w:rPr>
          <w:rFonts w:ascii="Times New Roman" w:eastAsia="Times New Roman" w:hAnsi="Times New Roman" w:cs="Times New Roman"/>
          <w:b/>
          <w:color w:val="2E74B5"/>
          <w:sz w:val="10"/>
        </w:rPr>
      </w:pPr>
    </w:p>
    <w:p w:rsidR="008A08DC" w:rsidRDefault="008A08DC" w:rsidP="008A08DC">
      <w:pPr>
        <w:spacing w:after="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En observancia a lo dispuesto en el Artículo 76, párrafos segundo y tercero, de la Ley de Contratación del Estado, la multa diaria aplicable por el incumplimiento del plazo debe establecerse tanto en el pliego de condiciones como en el Contrato.</w:t>
      </w:r>
    </w:p>
    <w:p w:rsidR="008A08DC" w:rsidRDefault="008A08DC" w:rsidP="008A08DC">
      <w:pPr>
        <w:spacing w:after="0"/>
        <w:jc w:val="both"/>
        <w:rPr>
          <w:rFonts w:ascii="Times New Roman" w:eastAsia="Times New Roman" w:hAnsi="Times New Roman" w:cs="Times New Roman"/>
          <w:spacing w:val="-3"/>
          <w:sz w:val="10"/>
        </w:rPr>
      </w:pPr>
    </w:p>
    <w:p w:rsidR="008A08DC" w:rsidRDefault="008A08DC" w:rsidP="008A08DC">
      <w:pPr>
        <w:spacing w:after="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Esta misma disposición se debe aplicar a todos los contratos de bienes y servicios que celebren las Instituciones del Sector Público.</w:t>
      </w:r>
    </w:p>
    <w:p w:rsidR="008A08DC" w:rsidRDefault="008A08DC" w:rsidP="008A08DC">
      <w:pPr>
        <w:spacing w:after="0"/>
        <w:jc w:val="both"/>
        <w:rPr>
          <w:rFonts w:ascii="Times New Roman" w:eastAsia="Times New Roman" w:hAnsi="Times New Roman" w:cs="Times New Roman"/>
          <w:spacing w:val="-3"/>
          <w:sz w:val="10"/>
        </w:rPr>
      </w:pPr>
    </w:p>
    <w:p w:rsidR="008A08DC" w:rsidRDefault="008A08DC" w:rsidP="008A08DC">
      <w:pPr>
        <w:spacing w:after="0"/>
        <w:jc w:val="both"/>
        <w:rPr>
          <w:rFonts w:ascii="Times New Roman" w:eastAsia="Times New Roman" w:hAnsi="Times New Roman" w:cs="Times New Roman"/>
          <w:b/>
          <w:spacing w:val="-3"/>
          <w:sz w:val="24"/>
        </w:rPr>
      </w:pPr>
      <w:r>
        <w:rPr>
          <w:rFonts w:ascii="Times New Roman" w:eastAsia="Times New Roman" w:hAnsi="Times New Roman" w:cs="Times New Roman"/>
          <w:spacing w:val="-3"/>
          <w:sz w:val="24"/>
        </w:rPr>
        <w:t>El valor de las multas a que se refieren los párrafos anteriores, estará en relación con el monto total del contrato, estableciéndose éste en cero punto treinta y seis por ciento ( 0.36%)  del monto de cada partida no entregada, por cada día de atraso en la entrega de los productos según plazos ofertados</w:t>
      </w:r>
      <w:r>
        <w:rPr>
          <w:rFonts w:ascii="Times New Roman" w:eastAsia="Times New Roman" w:hAnsi="Times New Roman" w:cs="Times New Roman"/>
          <w:b/>
          <w:spacing w:val="-3"/>
          <w:sz w:val="24"/>
        </w:rPr>
        <w:t>.</w:t>
      </w:r>
    </w:p>
    <w:p w:rsidR="008A08DC" w:rsidRDefault="008A08DC" w:rsidP="008A08DC">
      <w:pPr>
        <w:spacing w:after="0"/>
        <w:jc w:val="both"/>
        <w:rPr>
          <w:rFonts w:ascii="Times New Roman" w:eastAsia="Times New Roman" w:hAnsi="Times New Roman" w:cs="Times New Roman"/>
          <w:sz w:val="24"/>
        </w:rPr>
      </w:pPr>
    </w:p>
    <w:p w:rsidR="00B36E2C" w:rsidRDefault="00B36E2C" w:rsidP="008A08DC">
      <w:pPr>
        <w:spacing w:line="276" w:lineRule="auto"/>
        <w:rPr>
          <w:rFonts w:ascii="Times New Roman" w:eastAsia="Times New Roman" w:hAnsi="Times New Roman" w:cs="Times New Roman"/>
          <w:b/>
          <w:color w:val="2E74B5"/>
          <w:sz w:val="24"/>
        </w:rPr>
      </w:pPr>
    </w:p>
    <w:p w:rsidR="00B36E2C" w:rsidRDefault="00B36E2C" w:rsidP="008A08DC">
      <w:pPr>
        <w:spacing w:line="276" w:lineRule="auto"/>
        <w:rPr>
          <w:rFonts w:ascii="Times New Roman" w:eastAsia="Times New Roman" w:hAnsi="Times New Roman" w:cs="Times New Roman"/>
          <w:b/>
          <w:color w:val="2E74B5"/>
          <w:sz w:val="24"/>
        </w:rPr>
      </w:pPr>
    </w:p>
    <w:p w:rsidR="008A08DC" w:rsidRDefault="008A08DC" w:rsidP="008A08DC">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IO-14</w:t>
      </w:r>
      <w:r>
        <w:rPr>
          <w:rFonts w:ascii="Times New Roman" w:eastAsia="Times New Roman" w:hAnsi="Times New Roman" w:cs="Times New Roman"/>
          <w:b/>
          <w:color w:val="2E74B5"/>
          <w:sz w:val="24"/>
        </w:rPr>
        <w:tab/>
        <w:t>FIRMA DE CONTRATO</w:t>
      </w:r>
    </w:p>
    <w:p w:rsidR="008A08DC" w:rsidRDefault="008A08DC" w:rsidP="008A08DC">
      <w:pPr>
        <w:jc w:val="both"/>
        <w:rPr>
          <w:rFonts w:ascii="Times New Roman" w:eastAsia="Times New Roman" w:hAnsi="Times New Roman" w:cs="Times New Roman"/>
          <w:sz w:val="24"/>
        </w:rPr>
      </w:pPr>
      <w:r>
        <w:rPr>
          <w:rFonts w:ascii="Times New Roman" w:eastAsia="Times New Roman" w:hAnsi="Times New Roman" w:cs="Times New Roman"/>
          <w:sz w:val="24"/>
        </w:rPr>
        <w:t>El otorgamiento del contrato, se hará en un plazo máximo de diez días hábiles, desde que la adjudicación quede en firme.</w:t>
      </w:r>
    </w:p>
    <w:p w:rsidR="008A08DC" w:rsidRDefault="008A08DC" w:rsidP="008A08DC">
      <w:pPr>
        <w:jc w:val="both"/>
        <w:rPr>
          <w:rFonts w:ascii="Times New Roman" w:eastAsia="Times New Roman" w:hAnsi="Times New Roman" w:cs="Times New Roman"/>
          <w:sz w:val="24"/>
        </w:rPr>
      </w:pPr>
      <w:r>
        <w:rPr>
          <w:rFonts w:ascii="Times New Roman" w:eastAsia="Times New Roman" w:hAnsi="Times New Roman" w:cs="Times New Roman"/>
          <w:sz w:val="24"/>
        </w:rPr>
        <w:t>Diez días hábiles después de la notificación de adjudicación como paso previo a la firma del contrato, el oferente adjudicado deberá presentar los siguientes documentos:</w:t>
      </w:r>
    </w:p>
    <w:p w:rsidR="008A08DC" w:rsidRPr="008A08DC" w:rsidRDefault="008A08DC" w:rsidP="008A08DC">
      <w:pPr>
        <w:pStyle w:val="Prrafodelista"/>
        <w:numPr>
          <w:ilvl w:val="0"/>
          <w:numId w:val="7"/>
        </w:numPr>
        <w:jc w:val="both"/>
        <w:rPr>
          <w:rFonts w:ascii="Times New Roman" w:eastAsia="Times New Roman" w:hAnsi="Times New Roman" w:cs="Times New Roman"/>
          <w:sz w:val="24"/>
        </w:rPr>
      </w:pPr>
      <w:r w:rsidRPr="008A08DC">
        <w:rPr>
          <w:rFonts w:ascii="Times New Roman" w:eastAsia="Times New Roman" w:hAnsi="Times New Roman" w:cs="Times New Roman"/>
          <w:sz w:val="24"/>
        </w:rPr>
        <w:t>Constancia original de la Procuraduría General de la República, de no tener juicios pendientes con el Estado de Honduras.</w:t>
      </w:r>
    </w:p>
    <w:p w:rsidR="008A08DC" w:rsidRPr="008A08DC" w:rsidRDefault="008A08DC" w:rsidP="008A08DC">
      <w:pPr>
        <w:pStyle w:val="Prrafodelista"/>
        <w:numPr>
          <w:ilvl w:val="0"/>
          <w:numId w:val="7"/>
        </w:numPr>
        <w:jc w:val="both"/>
        <w:rPr>
          <w:rFonts w:ascii="Times New Roman" w:eastAsia="Times New Roman" w:hAnsi="Times New Roman" w:cs="Times New Roman"/>
          <w:sz w:val="24"/>
        </w:rPr>
      </w:pPr>
      <w:r w:rsidRPr="008A08DC">
        <w:rPr>
          <w:rFonts w:ascii="Times New Roman" w:eastAsia="Times New Roman" w:hAnsi="Times New Roman" w:cs="Times New Roman"/>
          <w:sz w:val="24"/>
        </w:rPr>
        <w:t>Constancia de Solvencia Electrónica, extendida por el Servicio de Administración de Rentas (SAR) a excepción de empresas que tengan menos de un año de constituidas.</w:t>
      </w:r>
    </w:p>
    <w:p w:rsidR="008A08DC" w:rsidRPr="008A08DC" w:rsidRDefault="008A08DC" w:rsidP="008A08DC">
      <w:pPr>
        <w:pStyle w:val="Prrafodelista"/>
        <w:numPr>
          <w:ilvl w:val="0"/>
          <w:numId w:val="7"/>
        </w:numPr>
        <w:jc w:val="both"/>
        <w:rPr>
          <w:rFonts w:ascii="Times New Roman" w:eastAsia="Times New Roman" w:hAnsi="Times New Roman" w:cs="Times New Roman"/>
          <w:sz w:val="24"/>
        </w:rPr>
      </w:pPr>
      <w:r w:rsidRPr="008A08DC">
        <w:rPr>
          <w:rFonts w:ascii="Times New Roman" w:eastAsia="Times New Roman" w:hAnsi="Times New Roman" w:cs="Times New Roman"/>
          <w:sz w:val="24"/>
        </w:rPr>
        <w:t>Constancia del Instituto Hondureño de Seguridad Social, IHSS, encontrarse al día en el pago de sus cotizaciones o contribuciones a dicho instituto, de conformidad con lo previsto en el artículo 65 párrafo segundo, literal b) reformado de la Ley del Seguro Social.</w:t>
      </w:r>
    </w:p>
    <w:p w:rsidR="008A08DC" w:rsidRPr="008A08DC" w:rsidRDefault="008A08DC" w:rsidP="008A08DC">
      <w:pPr>
        <w:pStyle w:val="Prrafodelista"/>
        <w:numPr>
          <w:ilvl w:val="0"/>
          <w:numId w:val="7"/>
        </w:numPr>
        <w:jc w:val="both"/>
        <w:rPr>
          <w:rFonts w:ascii="Times New Roman" w:eastAsia="Times New Roman" w:hAnsi="Times New Roman" w:cs="Times New Roman"/>
          <w:sz w:val="24"/>
        </w:rPr>
      </w:pPr>
      <w:r w:rsidRPr="008A08DC">
        <w:rPr>
          <w:rFonts w:ascii="Times New Roman" w:eastAsia="Times New Roman" w:hAnsi="Times New Roman" w:cs="Times New Roman"/>
          <w:sz w:val="24"/>
        </w:rPr>
        <w:t>Certificación vigente de la ONCAE, de estar inscrito en el Registro de Proveedores y Contratistas del Estado, (documento de carácter obligatorio para la firma del contrato).</w:t>
      </w:r>
    </w:p>
    <w:p w:rsidR="008A08DC" w:rsidRDefault="008A08DC" w:rsidP="00032801">
      <w:pPr>
        <w:jc w:val="both"/>
        <w:rPr>
          <w:rFonts w:ascii="Times New Roman" w:eastAsia="Times New Roman" w:hAnsi="Times New Roman" w:cs="Times New Roman"/>
          <w:sz w:val="24"/>
        </w:rPr>
      </w:pPr>
      <w:r>
        <w:rPr>
          <w:rFonts w:ascii="Times New Roman" w:eastAsia="Times New Roman" w:hAnsi="Times New Roman" w:cs="Times New Roman"/>
          <w:sz w:val="24"/>
        </w:rPr>
        <w:t>De no presentar la documentación detallada en ese plazo, perderá todos los derechos adquiridos en la adjudicación y se procederá a adjudicar el contrato al ofertante que haya presentado la segunda oferta más baja evaluada y así sucesivamente</w:t>
      </w:r>
      <w:r w:rsidR="00032801">
        <w:rPr>
          <w:rFonts w:ascii="Times New Roman" w:eastAsia="Times New Roman" w:hAnsi="Times New Roman" w:cs="Times New Roman"/>
          <w:sz w:val="24"/>
        </w:rPr>
        <w:t>.</w:t>
      </w:r>
    </w:p>
    <w:p w:rsidR="00032801" w:rsidRDefault="00032801" w:rsidP="00032801">
      <w:pPr>
        <w:jc w:val="both"/>
        <w:rPr>
          <w:rFonts w:ascii="Times New Roman" w:eastAsia="Times New Roman" w:hAnsi="Times New Roman" w:cs="Times New Roman"/>
          <w:sz w:val="24"/>
        </w:rPr>
      </w:pPr>
    </w:p>
    <w:p w:rsidR="00032801" w:rsidRDefault="00032801">
      <w:pPr>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br w:type="page"/>
      </w:r>
    </w:p>
    <w:p w:rsidR="00032801" w:rsidRDefault="00032801" w:rsidP="00032801">
      <w:pPr>
        <w:jc w:val="center"/>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lastRenderedPageBreak/>
        <w:t>SECCION II - CONDICIONES DE CONTRATACION</w:t>
      </w:r>
    </w:p>
    <w:p w:rsidR="00032801" w:rsidRDefault="00032801" w:rsidP="00032801">
      <w:pPr>
        <w:spacing w:after="0" w:line="240" w:lineRule="auto"/>
        <w:jc w:val="both"/>
        <w:rPr>
          <w:rFonts w:ascii="Times New Roman" w:eastAsia="Times New Roman" w:hAnsi="Times New Roman" w:cs="Times New Roman"/>
          <w:sz w:val="4"/>
        </w:rPr>
      </w:pPr>
    </w:p>
    <w:p w:rsidR="00032801" w:rsidRDefault="00032801" w:rsidP="00032801">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CC-01</w:t>
      </w:r>
      <w:r>
        <w:rPr>
          <w:rFonts w:ascii="Times New Roman" w:eastAsia="Times New Roman" w:hAnsi="Times New Roman" w:cs="Times New Roman"/>
          <w:b/>
          <w:color w:val="2E74B5"/>
          <w:sz w:val="24"/>
        </w:rPr>
        <w:tab/>
        <w:t>ADMINISTRADOR DEL CONTRATO</w:t>
      </w:r>
    </w:p>
    <w:p w:rsidR="00032801" w:rsidRDefault="00032801" w:rsidP="00032801">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El IHSS </w:t>
      </w:r>
      <w:r>
        <w:rPr>
          <w:rFonts w:ascii="Times New Roman" w:eastAsia="Times New Roman" w:hAnsi="Times New Roman" w:cs="Times New Roman"/>
          <w:i/>
          <w:sz w:val="24"/>
        </w:rPr>
        <w:t>nombrará un Administrador del Contrato, quien será responsable de verificar la buena marcha y cumplimiento de las obligaciones contractuales, que entre sus funciones tendrá las siguientes.</w:t>
      </w:r>
    </w:p>
    <w:p w:rsidR="00032801" w:rsidRDefault="00032801" w:rsidP="00032801">
      <w:pPr>
        <w:spacing w:after="0" w:line="240" w:lineRule="auto"/>
        <w:jc w:val="both"/>
        <w:rPr>
          <w:rFonts w:ascii="Times New Roman" w:eastAsia="Times New Roman" w:hAnsi="Times New Roman" w:cs="Times New Roman"/>
          <w:i/>
          <w:sz w:val="24"/>
        </w:rPr>
      </w:pPr>
    </w:p>
    <w:p w:rsidR="00032801" w:rsidRPr="005A2E11" w:rsidRDefault="00032801" w:rsidP="00032801">
      <w:pPr>
        <w:pStyle w:val="Sinespaciado"/>
        <w:numPr>
          <w:ilvl w:val="0"/>
          <w:numId w:val="8"/>
        </w:numPr>
        <w:rPr>
          <w:rFonts w:ascii="Times New Roman" w:hAnsi="Times New Roman" w:cs="Times New Roman"/>
          <w:sz w:val="24"/>
        </w:rPr>
      </w:pPr>
      <w:r w:rsidRPr="005A2E11">
        <w:rPr>
          <w:rFonts w:ascii="Times New Roman" w:hAnsi="Times New Roman" w:cs="Times New Roman"/>
          <w:sz w:val="24"/>
        </w:rPr>
        <w:t>Velar porque se firme el contrato.</w:t>
      </w:r>
    </w:p>
    <w:p w:rsidR="00032801" w:rsidRPr="005A2E11" w:rsidRDefault="00032801" w:rsidP="00032801">
      <w:pPr>
        <w:pStyle w:val="Sinespaciado"/>
        <w:numPr>
          <w:ilvl w:val="0"/>
          <w:numId w:val="8"/>
        </w:numPr>
        <w:rPr>
          <w:rFonts w:ascii="Times New Roman" w:hAnsi="Times New Roman" w:cs="Times New Roman"/>
          <w:sz w:val="24"/>
        </w:rPr>
      </w:pPr>
      <w:r w:rsidRPr="005A2E11">
        <w:rPr>
          <w:rFonts w:ascii="Times New Roman" w:hAnsi="Times New Roman" w:cs="Times New Roman"/>
          <w:sz w:val="24"/>
        </w:rPr>
        <w:t xml:space="preserve">Velar porque se emita la Orden de </w:t>
      </w:r>
      <w:r w:rsidR="00266528">
        <w:rPr>
          <w:rFonts w:ascii="Times New Roman" w:hAnsi="Times New Roman" w:cs="Times New Roman"/>
          <w:sz w:val="24"/>
        </w:rPr>
        <w:t>compra</w:t>
      </w:r>
      <w:r w:rsidRPr="005A2E11">
        <w:rPr>
          <w:rFonts w:ascii="Times New Roman" w:hAnsi="Times New Roman" w:cs="Times New Roman"/>
          <w:sz w:val="24"/>
        </w:rPr>
        <w:t>;</w:t>
      </w:r>
    </w:p>
    <w:p w:rsidR="00032801" w:rsidRPr="005A2E11" w:rsidRDefault="00032801" w:rsidP="00032801">
      <w:pPr>
        <w:pStyle w:val="Sinespaciado"/>
        <w:numPr>
          <w:ilvl w:val="0"/>
          <w:numId w:val="8"/>
        </w:numPr>
        <w:rPr>
          <w:rFonts w:ascii="Times New Roman" w:hAnsi="Times New Roman" w:cs="Times New Roman"/>
          <w:sz w:val="24"/>
        </w:rPr>
      </w:pPr>
      <w:r w:rsidRPr="005A2E11">
        <w:rPr>
          <w:rFonts w:ascii="Times New Roman" w:hAnsi="Times New Roman" w:cs="Times New Roman"/>
          <w:sz w:val="24"/>
        </w:rPr>
        <w:t>Dar seguimiento al cumplimiento de las entregas;</w:t>
      </w:r>
    </w:p>
    <w:p w:rsidR="00032801" w:rsidRPr="005A2E11" w:rsidRDefault="00032801" w:rsidP="00032801">
      <w:pPr>
        <w:pStyle w:val="Sinespaciado"/>
        <w:numPr>
          <w:ilvl w:val="0"/>
          <w:numId w:val="8"/>
        </w:numPr>
        <w:rPr>
          <w:rFonts w:ascii="Times New Roman" w:hAnsi="Times New Roman" w:cs="Times New Roman"/>
          <w:sz w:val="24"/>
        </w:rPr>
      </w:pPr>
      <w:r w:rsidRPr="005A2E11">
        <w:rPr>
          <w:rFonts w:ascii="Times New Roman" w:hAnsi="Times New Roman" w:cs="Times New Roman"/>
          <w:sz w:val="24"/>
        </w:rPr>
        <w:t>Velar porque se emitan las actas de recepción final;</w:t>
      </w:r>
    </w:p>
    <w:p w:rsidR="00032801" w:rsidRPr="005A2E11" w:rsidRDefault="00032801" w:rsidP="00032801">
      <w:pPr>
        <w:pStyle w:val="Sinespaciado"/>
        <w:numPr>
          <w:ilvl w:val="0"/>
          <w:numId w:val="8"/>
        </w:numPr>
        <w:rPr>
          <w:rFonts w:ascii="Times New Roman" w:hAnsi="Times New Roman" w:cs="Times New Roman"/>
          <w:sz w:val="24"/>
        </w:rPr>
      </w:pPr>
      <w:r w:rsidRPr="005A2E11">
        <w:rPr>
          <w:rFonts w:ascii="Times New Roman" w:hAnsi="Times New Roman" w:cs="Times New Roman"/>
          <w:sz w:val="24"/>
        </w:rPr>
        <w:t>Documentar cualquier incumplimiento del Contratista</w:t>
      </w:r>
    </w:p>
    <w:p w:rsidR="00032801" w:rsidRPr="005A2E11" w:rsidRDefault="00032801" w:rsidP="00032801">
      <w:pPr>
        <w:pStyle w:val="Sinespaciado"/>
        <w:rPr>
          <w:rFonts w:ascii="Times New Roman" w:eastAsia="Times New Roman" w:hAnsi="Times New Roman" w:cs="Times New Roman"/>
          <w:i/>
          <w:sz w:val="24"/>
        </w:rPr>
      </w:pPr>
    </w:p>
    <w:p w:rsidR="00032801" w:rsidRDefault="00032801" w:rsidP="00032801">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CC-02</w:t>
      </w:r>
      <w:r>
        <w:rPr>
          <w:rFonts w:ascii="Times New Roman" w:eastAsia="Times New Roman" w:hAnsi="Times New Roman" w:cs="Times New Roman"/>
          <w:b/>
          <w:color w:val="2E74B5"/>
          <w:sz w:val="24"/>
        </w:rPr>
        <w:tab/>
        <w:t>PLAZO CONTRACTUAL</w:t>
      </w:r>
    </w:p>
    <w:p w:rsidR="00032801" w:rsidRDefault="00032801" w:rsidP="0003280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contrato estará vigente desde su firma hasta la entrega final de los </w:t>
      </w:r>
      <w:r w:rsidR="0037293F">
        <w:rPr>
          <w:rFonts w:ascii="Times New Roman" w:eastAsia="Times New Roman" w:hAnsi="Times New Roman" w:cs="Times New Roman"/>
          <w:sz w:val="24"/>
        </w:rPr>
        <w:t xml:space="preserve">bienes </w:t>
      </w:r>
      <w:r>
        <w:rPr>
          <w:rFonts w:ascii="Times New Roman" w:eastAsia="Times New Roman" w:hAnsi="Times New Roman" w:cs="Times New Roman"/>
          <w:sz w:val="24"/>
        </w:rPr>
        <w:t>adjudicados</w:t>
      </w:r>
    </w:p>
    <w:p w:rsidR="00032801" w:rsidRDefault="00032801" w:rsidP="00032801">
      <w:pPr>
        <w:spacing w:after="0" w:line="240" w:lineRule="auto"/>
        <w:jc w:val="both"/>
        <w:rPr>
          <w:rFonts w:ascii="Times New Roman" w:eastAsia="Times New Roman" w:hAnsi="Times New Roman" w:cs="Times New Roman"/>
          <w:b/>
          <w:sz w:val="24"/>
        </w:rPr>
      </w:pPr>
    </w:p>
    <w:p w:rsidR="00032801" w:rsidRDefault="00032801" w:rsidP="00032801">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CC-03 CESACIÓN DEL CONTRATO</w:t>
      </w:r>
    </w:p>
    <w:p w:rsidR="00032801" w:rsidRDefault="00032801" w:rsidP="00032801">
      <w:pPr>
        <w:spacing w:after="0" w:line="240" w:lineRule="auto"/>
        <w:jc w:val="both"/>
        <w:rPr>
          <w:rFonts w:ascii="Times New Roman" w:eastAsia="Times New Roman" w:hAnsi="Times New Roman" w:cs="Times New Roman"/>
          <w:sz w:val="2"/>
        </w:rPr>
      </w:pPr>
    </w:p>
    <w:p w:rsidR="00032801" w:rsidRDefault="00032801" w:rsidP="0003280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contrato cesará en sus efectos, por la expiración del plazo contractual o por el cumplimiento del suministro.</w:t>
      </w:r>
    </w:p>
    <w:p w:rsidR="00032801" w:rsidRDefault="00032801" w:rsidP="00032801">
      <w:pPr>
        <w:spacing w:after="0" w:line="240" w:lineRule="auto"/>
        <w:jc w:val="both"/>
        <w:rPr>
          <w:rFonts w:ascii="Times New Roman" w:eastAsia="Times New Roman" w:hAnsi="Times New Roman" w:cs="Times New Roman"/>
          <w:b/>
          <w:sz w:val="24"/>
        </w:rPr>
      </w:pPr>
    </w:p>
    <w:p w:rsidR="00032801" w:rsidRDefault="00032801" w:rsidP="00032801">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CC-04 LUGAR DE ENTREGA DEL SUMINISTRO</w:t>
      </w:r>
    </w:p>
    <w:p w:rsidR="00032801" w:rsidRDefault="00032801" w:rsidP="00032801">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Los suministros a adquirirse sobre la base de esta licitación tienen que ser entregados en Almacén Central del IHSS; colonia Miramontes, Tegucigalpa, en perfecto estado a satisfacción del IHSS, con la vigencia solicitada y de acuerdo a las cantidades establecidas en la orden de compra.</w:t>
      </w:r>
    </w:p>
    <w:p w:rsidR="00032801" w:rsidRDefault="00032801" w:rsidP="00032801">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Jefe del Departamento de Almacenamiento y Distribución será la persona facultada, para evaluar la recepción de los suministros que se adquieran y certificar que la entrega es conforme a lo requerido en estas bases, a lo establecido en la orden de compra y contrato y a los intereses del IHSS.</w:t>
      </w:r>
    </w:p>
    <w:p w:rsidR="00032801" w:rsidRDefault="00032801">
      <w:pPr>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br w:type="page"/>
      </w:r>
    </w:p>
    <w:p w:rsidR="00032801" w:rsidRDefault="00032801" w:rsidP="00032801">
      <w:pPr>
        <w:spacing w:line="276" w:lineRule="auto"/>
        <w:rPr>
          <w:rFonts w:ascii="Times New Roman" w:eastAsia="Times New Roman" w:hAnsi="Times New Roman" w:cs="Times New Roman"/>
          <w:b/>
          <w:color w:val="2E74B5"/>
          <w:sz w:val="24"/>
        </w:rPr>
      </w:pPr>
      <w:r w:rsidRPr="007C32CF">
        <w:rPr>
          <w:rFonts w:ascii="Times New Roman" w:eastAsia="Times New Roman" w:hAnsi="Times New Roman" w:cs="Times New Roman"/>
          <w:b/>
          <w:color w:val="2E74B5"/>
          <w:sz w:val="24"/>
        </w:rPr>
        <w:lastRenderedPageBreak/>
        <w:t>CC-05-PLAZO Y CANTIDADES DE ENTREGA DEL SUMINISTRO</w:t>
      </w:r>
    </w:p>
    <w:tbl>
      <w:tblPr>
        <w:tblW w:w="5509" w:type="pct"/>
        <w:tblCellMar>
          <w:left w:w="70" w:type="dxa"/>
          <w:right w:w="70" w:type="dxa"/>
        </w:tblCellMar>
        <w:tblLook w:val="04A0" w:firstRow="1" w:lastRow="0" w:firstColumn="1" w:lastColumn="0" w:noHBand="0" w:noVBand="1"/>
      </w:tblPr>
      <w:tblGrid>
        <w:gridCol w:w="710"/>
        <w:gridCol w:w="575"/>
        <w:gridCol w:w="1183"/>
        <w:gridCol w:w="859"/>
        <w:gridCol w:w="919"/>
        <w:gridCol w:w="1220"/>
        <w:gridCol w:w="1716"/>
        <w:gridCol w:w="2177"/>
      </w:tblGrid>
      <w:tr w:rsidR="00032801" w:rsidRPr="00520F16" w:rsidTr="0037293F">
        <w:trPr>
          <w:trHeight w:val="435"/>
        </w:trPr>
        <w:tc>
          <w:tcPr>
            <w:tcW w:w="3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b/>
                <w:bCs/>
                <w:color w:val="000000"/>
                <w:sz w:val="16"/>
                <w:szCs w:val="16"/>
              </w:rPr>
            </w:pPr>
            <w:r w:rsidRPr="00520F16">
              <w:rPr>
                <w:rFonts w:ascii="Times New Roman" w:eastAsia="Times New Roman" w:hAnsi="Times New Roman" w:cs="Times New Roman"/>
                <w:b/>
                <w:bCs/>
                <w:color w:val="000000"/>
                <w:sz w:val="16"/>
                <w:szCs w:val="16"/>
                <w:lang w:val="es-ES"/>
              </w:rPr>
              <w:t>N</w:t>
            </w:r>
            <w:r w:rsidRPr="00520F16">
              <w:rPr>
                <w:rFonts w:ascii="Symbol" w:eastAsia="Times New Roman" w:hAnsi="Symbol" w:cs="Times New Roman"/>
                <w:b/>
                <w:bCs/>
                <w:color w:val="000000"/>
                <w:sz w:val="16"/>
                <w:szCs w:val="16"/>
                <w:lang w:val="es-ES"/>
              </w:rPr>
              <w:t></w:t>
            </w:r>
            <w:r w:rsidRPr="00520F16">
              <w:rPr>
                <w:rFonts w:ascii="Times New Roman" w:eastAsia="Times New Roman" w:hAnsi="Times New Roman" w:cs="Times New Roman"/>
                <w:b/>
                <w:bCs/>
                <w:color w:val="000000"/>
                <w:sz w:val="16"/>
                <w:szCs w:val="16"/>
                <w:lang w:val="es-ES"/>
              </w:rPr>
              <w:t xml:space="preserve"> de Artículo</w:t>
            </w:r>
          </w:p>
        </w:tc>
        <w:tc>
          <w:tcPr>
            <w:tcW w:w="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b/>
                <w:bCs/>
                <w:color w:val="000000"/>
                <w:sz w:val="16"/>
                <w:szCs w:val="16"/>
              </w:rPr>
            </w:pPr>
            <w:r w:rsidRPr="00520F16">
              <w:rPr>
                <w:rFonts w:ascii="Times New Roman" w:eastAsia="Times New Roman" w:hAnsi="Times New Roman" w:cs="Times New Roman"/>
                <w:b/>
                <w:bCs/>
                <w:color w:val="000000"/>
                <w:sz w:val="16"/>
                <w:szCs w:val="16"/>
              </w:rPr>
              <w:t>Lote</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b/>
                <w:bCs/>
                <w:color w:val="000000"/>
                <w:sz w:val="16"/>
                <w:szCs w:val="16"/>
              </w:rPr>
            </w:pPr>
            <w:r w:rsidRPr="00520F16">
              <w:rPr>
                <w:rFonts w:ascii="Times New Roman" w:eastAsia="Times New Roman" w:hAnsi="Times New Roman" w:cs="Times New Roman"/>
                <w:b/>
                <w:bCs/>
                <w:color w:val="000000"/>
                <w:sz w:val="16"/>
                <w:szCs w:val="16"/>
                <w:lang w:val="es-ES"/>
              </w:rPr>
              <w:t>Descripción de los Bienes</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b/>
                <w:bCs/>
                <w:color w:val="000000"/>
                <w:sz w:val="16"/>
                <w:szCs w:val="16"/>
              </w:rPr>
            </w:pPr>
            <w:r w:rsidRPr="00520F16">
              <w:rPr>
                <w:rFonts w:ascii="Times New Roman" w:eastAsia="Times New Roman" w:hAnsi="Times New Roman" w:cs="Times New Roman"/>
                <w:b/>
                <w:bCs/>
                <w:color w:val="000000"/>
                <w:sz w:val="16"/>
                <w:szCs w:val="16"/>
                <w:lang w:val="es-ES"/>
              </w:rPr>
              <w:t>Cantidad</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b/>
                <w:bCs/>
                <w:color w:val="000000"/>
                <w:sz w:val="16"/>
                <w:szCs w:val="16"/>
              </w:rPr>
            </w:pPr>
            <w:r w:rsidRPr="00520F16">
              <w:rPr>
                <w:rFonts w:ascii="Times New Roman" w:eastAsia="Times New Roman" w:hAnsi="Times New Roman" w:cs="Times New Roman"/>
                <w:b/>
                <w:bCs/>
                <w:color w:val="000000"/>
                <w:sz w:val="16"/>
                <w:szCs w:val="16"/>
                <w:lang w:val="es-ES"/>
              </w:rPr>
              <w:t>Lugar de destino convenido según se indica en los IO</w:t>
            </w:r>
          </w:p>
        </w:tc>
        <w:tc>
          <w:tcPr>
            <w:tcW w:w="2733" w:type="pct"/>
            <w:gridSpan w:val="3"/>
            <w:tcBorders>
              <w:top w:val="single" w:sz="4" w:space="0" w:color="auto"/>
              <w:left w:val="nil"/>
              <w:bottom w:val="single" w:sz="4" w:space="0" w:color="auto"/>
              <w:right w:val="single" w:sz="4" w:space="0" w:color="000000"/>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b/>
                <w:bCs/>
                <w:color w:val="000000"/>
                <w:sz w:val="16"/>
                <w:szCs w:val="16"/>
              </w:rPr>
            </w:pPr>
            <w:r w:rsidRPr="00520F16">
              <w:rPr>
                <w:rFonts w:ascii="Times New Roman" w:eastAsia="Times New Roman" w:hAnsi="Times New Roman" w:cs="Times New Roman"/>
                <w:b/>
                <w:bCs/>
                <w:color w:val="000000"/>
                <w:sz w:val="16"/>
                <w:szCs w:val="16"/>
              </w:rPr>
              <w:t>Fechas de Entrega</w:t>
            </w:r>
          </w:p>
        </w:tc>
      </w:tr>
      <w:tr w:rsidR="00032801" w:rsidRPr="00520F16" w:rsidTr="0037293F">
        <w:trPr>
          <w:trHeight w:val="1051"/>
        </w:trPr>
        <w:tc>
          <w:tcPr>
            <w:tcW w:w="379" w:type="pct"/>
            <w:vMerge/>
            <w:tcBorders>
              <w:top w:val="single" w:sz="4" w:space="0" w:color="auto"/>
              <w:left w:val="single" w:sz="4" w:space="0" w:color="auto"/>
              <w:bottom w:val="single" w:sz="4" w:space="0" w:color="auto"/>
              <w:right w:val="single" w:sz="4" w:space="0" w:color="auto"/>
            </w:tcBorders>
            <w:vAlign w:val="center"/>
            <w:hideMark/>
          </w:tcPr>
          <w:p w:rsidR="00032801" w:rsidRPr="00520F16" w:rsidRDefault="00032801" w:rsidP="004B3C68">
            <w:pPr>
              <w:spacing w:after="0" w:line="240" w:lineRule="auto"/>
              <w:rPr>
                <w:rFonts w:ascii="Times New Roman" w:eastAsia="Times New Roman" w:hAnsi="Times New Roman" w:cs="Times New Roman"/>
                <w:b/>
                <w:bCs/>
                <w:color w:val="000000"/>
                <w:sz w:val="16"/>
                <w:szCs w:val="16"/>
              </w:rPr>
            </w:pPr>
          </w:p>
        </w:tc>
        <w:tc>
          <w:tcPr>
            <w:tcW w:w="307" w:type="pct"/>
            <w:vMerge/>
            <w:tcBorders>
              <w:top w:val="single" w:sz="4" w:space="0" w:color="auto"/>
              <w:left w:val="single" w:sz="4" w:space="0" w:color="auto"/>
              <w:bottom w:val="single" w:sz="4" w:space="0" w:color="auto"/>
              <w:right w:val="single" w:sz="4" w:space="0" w:color="auto"/>
            </w:tcBorders>
            <w:vAlign w:val="center"/>
            <w:hideMark/>
          </w:tcPr>
          <w:p w:rsidR="00032801" w:rsidRPr="00520F16" w:rsidRDefault="00032801" w:rsidP="004B3C68">
            <w:pPr>
              <w:spacing w:after="0" w:line="240" w:lineRule="auto"/>
              <w:rPr>
                <w:rFonts w:ascii="Times New Roman" w:eastAsia="Times New Roman" w:hAnsi="Times New Roman" w:cs="Times New Roman"/>
                <w:b/>
                <w:bCs/>
                <w:color w:val="000000"/>
                <w:sz w:val="16"/>
                <w:szCs w:val="16"/>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rsidR="00032801" w:rsidRPr="00520F16" w:rsidRDefault="00032801" w:rsidP="004B3C68">
            <w:pPr>
              <w:spacing w:after="0" w:line="240" w:lineRule="auto"/>
              <w:rPr>
                <w:rFonts w:ascii="Times New Roman" w:eastAsia="Times New Roman" w:hAnsi="Times New Roman" w:cs="Times New Roman"/>
                <w:b/>
                <w:bCs/>
                <w:color w:val="000000"/>
                <w:sz w:val="16"/>
                <w:szCs w:val="16"/>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032801" w:rsidRPr="00520F16" w:rsidRDefault="00032801" w:rsidP="004B3C68">
            <w:pPr>
              <w:spacing w:after="0" w:line="240" w:lineRule="auto"/>
              <w:rPr>
                <w:rFonts w:ascii="Times New Roman" w:eastAsia="Times New Roman" w:hAnsi="Times New Roman" w:cs="Times New Roman"/>
                <w:b/>
                <w:bCs/>
                <w:color w:val="000000"/>
                <w:sz w:val="16"/>
                <w:szCs w:val="16"/>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032801" w:rsidRPr="00520F16" w:rsidRDefault="00032801" w:rsidP="004B3C68">
            <w:pPr>
              <w:spacing w:after="0" w:line="240" w:lineRule="auto"/>
              <w:rPr>
                <w:rFonts w:ascii="Times New Roman" w:eastAsia="Times New Roman" w:hAnsi="Times New Roman" w:cs="Times New Roman"/>
                <w:b/>
                <w:bCs/>
                <w:color w:val="000000"/>
                <w:sz w:val="16"/>
                <w:szCs w:val="16"/>
              </w:rPr>
            </w:pPr>
          </w:p>
        </w:tc>
        <w:tc>
          <w:tcPr>
            <w:tcW w:w="652"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b/>
                <w:bCs/>
                <w:color w:val="000000"/>
                <w:sz w:val="16"/>
                <w:szCs w:val="16"/>
              </w:rPr>
            </w:pPr>
            <w:r w:rsidRPr="00520F16">
              <w:rPr>
                <w:rFonts w:ascii="Times New Roman" w:eastAsia="Times New Roman" w:hAnsi="Times New Roman" w:cs="Times New Roman"/>
                <w:b/>
                <w:bCs/>
                <w:color w:val="000000"/>
                <w:sz w:val="16"/>
                <w:szCs w:val="16"/>
              </w:rPr>
              <w:t>Fecha Mínima de entrega</w:t>
            </w:r>
          </w:p>
        </w:tc>
        <w:tc>
          <w:tcPr>
            <w:tcW w:w="917"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b/>
                <w:bCs/>
                <w:color w:val="000000"/>
                <w:sz w:val="16"/>
                <w:szCs w:val="16"/>
              </w:rPr>
            </w:pPr>
            <w:r w:rsidRPr="00520F16">
              <w:rPr>
                <w:rFonts w:ascii="Times New Roman" w:eastAsia="Times New Roman" w:hAnsi="Times New Roman" w:cs="Times New Roman"/>
                <w:b/>
                <w:bCs/>
                <w:color w:val="000000"/>
                <w:sz w:val="16"/>
                <w:szCs w:val="16"/>
              </w:rPr>
              <w:t xml:space="preserve">Fecha más </w:t>
            </w:r>
            <w:r w:rsidRPr="00520F16">
              <w:rPr>
                <w:rFonts w:ascii="Times New Roman" w:eastAsia="Times New Roman" w:hAnsi="Times New Roman" w:cs="Times New Roman"/>
                <w:b/>
                <w:bCs/>
                <w:color w:val="000000"/>
                <w:sz w:val="16"/>
                <w:szCs w:val="16"/>
              </w:rPr>
              <w:br/>
              <w:t xml:space="preserve">temprana </w:t>
            </w:r>
            <w:r w:rsidRPr="00520F16">
              <w:rPr>
                <w:rFonts w:ascii="Times New Roman" w:eastAsia="Times New Roman" w:hAnsi="Times New Roman" w:cs="Times New Roman"/>
                <w:b/>
                <w:bCs/>
                <w:color w:val="000000"/>
                <w:sz w:val="16"/>
                <w:szCs w:val="16"/>
              </w:rPr>
              <w:br/>
              <w:t>de entrega</w:t>
            </w:r>
          </w:p>
        </w:tc>
        <w:tc>
          <w:tcPr>
            <w:tcW w:w="1164"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b/>
                <w:bCs/>
                <w:color w:val="000000"/>
                <w:sz w:val="16"/>
                <w:szCs w:val="16"/>
              </w:rPr>
            </w:pPr>
            <w:r w:rsidRPr="00520F16">
              <w:rPr>
                <w:rFonts w:ascii="Times New Roman" w:eastAsia="Times New Roman" w:hAnsi="Times New Roman" w:cs="Times New Roman"/>
                <w:b/>
                <w:bCs/>
                <w:color w:val="000000"/>
                <w:sz w:val="16"/>
                <w:szCs w:val="16"/>
              </w:rPr>
              <w:t xml:space="preserve">Fecha de entrega </w:t>
            </w:r>
            <w:r w:rsidRPr="00520F16">
              <w:rPr>
                <w:rFonts w:ascii="Times New Roman" w:eastAsia="Times New Roman" w:hAnsi="Times New Roman" w:cs="Times New Roman"/>
                <w:b/>
                <w:bCs/>
                <w:color w:val="000000"/>
                <w:sz w:val="16"/>
                <w:szCs w:val="16"/>
              </w:rPr>
              <w:br/>
              <w:t xml:space="preserve">ofrecida por </w:t>
            </w:r>
            <w:r w:rsidRPr="00520F16">
              <w:rPr>
                <w:rFonts w:ascii="Times New Roman" w:eastAsia="Times New Roman" w:hAnsi="Times New Roman" w:cs="Times New Roman"/>
                <w:b/>
                <w:bCs/>
                <w:color w:val="000000"/>
                <w:sz w:val="16"/>
                <w:szCs w:val="16"/>
              </w:rPr>
              <w:br/>
              <w:t xml:space="preserve">el licitante </w:t>
            </w:r>
            <w:r w:rsidRPr="00520F16">
              <w:rPr>
                <w:rFonts w:ascii="Times New Roman" w:eastAsia="Times New Roman" w:hAnsi="Times New Roman" w:cs="Times New Roman"/>
                <w:b/>
                <w:bCs/>
                <w:color w:val="000000"/>
                <w:sz w:val="16"/>
                <w:szCs w:val="16"/>
              </w:rPr>
              <w:br/>
              <w:t xml:space="preserve">[la proporcionará </w:t>
            </w:r>
            <w:r w:rsidRPr="00520F16">
              <w:rPr>
                <w:rFonts w:ascii="Times New Roman" w:eastAsia="Times New Roman" w:hAnsi="Times New Roman" w:cs="Times New Roman"/>
                <w:b/>
                <w:bCs/>
                <w:color w:val="000000"/>
                <w:sz w:val="16"/>
                <w:szCs w:val="16"/>
              </w:rPr>
              <w:br/>
              <w:t xml:space="preserve">el Oferente] </w:t>
            </w:r>
          </w:p>
        </w:tc>
      </w:tr>
      <w:tr w:rsidR="00032801" w:rsidRPr="00520F16" w:rsidTr="0037293F">
        <w:trPr>
          <w:trHeight w:val="666"/>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1</w:t>
            </w:r>
          </w:p>
        </w:tc>
        <w:tc>
          <w:tcPr>
            <w:tcW w:w="307"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1</w:t>
            </w:r>
          </w:p>
        </w:tc>
        <w:tc>
          <w:tcPr>
            <w:tcW w:w="632"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Computadoras Portátiles Workstation</w:t>
            </w:r>
          </w:p>
        </w:tc>
        <w:tc>
          <w:tcPr>
            <w:tcW w:w="459"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10</w:t>
            </w:r>
          </w:p>
        </w:tc>
        <w:tc>
          <w:tcPr>
            <w:tcW w:w="491"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both"/>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Almacén Central IHSS</w:t>
            </w:r>
          </w:p>
        </w:tc>
        <w:tc>
          <w:tcPr>
            <w:tcW w:w="652" w:type="pct"/>
            <w:tcBorders>
              <w:top w:val="nil"/>
              <w:left w:val="nil"/>
              <w:bottom w:val="single" w:sz="4" w:space="0" w:color="auto"/>
              <w:right w:val="single" w:sz="4" w:space="0" w:color="auto"/>
            </w:tcBorders>
            <w:shd w:val="clear" w:color="auto" w:fill="auto"/>
            <w:vAlign w:val="center"/>
            <w:hideMark/>
          </w:tcPr>
          <w:p w:rsidR="00032801" w:rsidRPr="0037293F" w:rsidRDefault="00032801" w:rsidP="004B3C68">
            <w:pPr>
              <w:spacing w:after="0" w:line="240" w:lineRule="auto"/>
              <w:jc w:val="both"/>
              <w:rPr>
                <w:rFonts w:ascii="Times New Roman" w:eastAsia="Times New Roman" w:hAnsi="Times New Roman" w:cs="Times New Roman"/>
                <w:i/>
                <w:color w:val="000000"/>
                <w:sz w:val="16"/>
                <w:szCs w:val="16"/>
              </w:rPr>
            </w:pPr>
            <w:r w:rsidRPr="0037293F">
              <w:rPr>
                <w:rFonts w:ascii="Times New Roman" w:eastAsia="Times New Roman" w:hAnsi="Times New Roman" w:cs="Times New Roman"/>
                <w:i/>
                <w:color w:val="000000"/>
                <w:sz w:val="16"/>
                <w:szCs w:val="16"/>
              </w:rPr>
              <w:t xml:space="preserve">45 días calendarios después de recibir orden de compras </w:t>
            </w:r>
          </w:p>
        </w:tc>
        <w:tc>
          <w:tcPr>
            <w:tcW w:w="917"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b/>
                <w:bCs/>
                <w:i/>
                <w:iCs/>
                <w:color w:val="000000"/>
                <w:sz w:val="16"/>
                <w:szCs w:val="16"/>
              </w:rPr>
            </w:pPr>
            <w:r w:rsidRPr="00520F16">
              <w:rPr>
                <w:rFonts w:ascii="Times New Roman" w:eastAsia="Times New Roman" w:hAnsi="Times New Roman" w:cs="Times New Roman"/>
                <w:b/>
                <w:bCs/>
                <w:i/>
                <w:iCs/>
                <w:color w:val="000000"/>
                <w:sz w:val="16"/>
                <w:szCs w:val="16"/>
              </w:rPr>
              <w:t>60 días calendarios después de recibir orden de compra</w:t>
            </w:r>
          </w:p>
        </w:tc>
        <w:tc>
          <w:tcPr>
            <w:tcW w:w="1164"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both"/>
              <w:rPr>
                <w:rFonts w:ascii="Times New Roman" w:eastAsia="Times New Roman" w:hAnsi="Times New Roman" w:cs="Times New Roman"/>
                <w:i/>
                <w:iCs/>
                <w:color w:val="000000"/>
                <w:sz w:val="16"/>
                <w:szCs w:val="16"/>
              </w:rPr>
            </w:pPr>
            <w:r w:rsidRPr="00520F16">
              <w:rPr>
                <w:rFonts w:ascii="Times New Roman" w:eastAsia="Times New Roman" w:hAnsi="Times New Roman" w:cs="Times New Roman"/>
                <w:i/>
                <w:iCs/>
                <w:color w:val="000000"/>
                <w:sz w:val="16"/>
                <w:szCs w:val="16"/>
              </w:rPr>
              <w:t> </w:t>
            </w:r>
          </w:p>
        </w:tc>
      </w:tr>
      <w:tr w:rsidR="00032801" w:rsidRPr="00520F16" w:rsidTr="0037293F">
        <w:trPr>
          <w:trHeight w:val="1127"/>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2</w:t>
            </w:r>
          </w:p>
        </w:tc>
        <w:tc>
          <w:tcPr>
            <w:tcW w:w="307"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2</w:t>
            </w:r>
          </w:p>
        </w:tc>
        <w:tc>
          <w:tcPr>
            <w:tcW w:w="632"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Computadoras de Escritorios</w:t>
            </w:r>
          </w:p>
        </w:tc>
        <w:tc>
          <w:tcPr>
            <w:tcW w:w="459"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50</w:t>
            </w:r>
          </w:p>
        </w:tc>
        <w:tc>
          <w:tcPr>
            <w:tcW w:w="491"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both"/>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Almacén Central IHSS</w:t>
            </w:r>
          </w:p>
        </w:tc>
        <w:tc>
          <w:tcPr>
            <w:tcW w:w="652" w:type="pct"/>
            <w:tcBorders>
              <w:top w:val="nil"/>
              <w:left w:val="nil"/>
              <w:bottom w:val="single" w:sz="4" w:space="0" w:color="auto"/>
              <w:right w:val="single" w:sz="4" w:space="0" w:color="auto"/>
            </w:tcBorders>
            <w:shd w:val="clear" w:color="auto" w:fill="auto"/>
            <w:vAlign w:val="center"/>
            <w:hideMark/>
          </w:tcPr>
          <w:p w:rsidR="00032801" w:rsidRPr="0037293F" w:rsidRDefault="00032801" w:rsidP="004B3C68">
            <w:pPr>
              <w:spacing w:after="0" w:line="240" w:lineRule="auto"/>
              <w:jc w:val="both"/>
              <w:rPr>
                <w:rFonts w:ascii="Times New Roman" w:eastAsia="Times New Roman" w:hAnsi="Times New Roman" w:cs="Times New Roman"/>
                <w:i/>
                <w:color w:val="000000"/>
                <w:sz w:val="16"/>
                <w:szCs w:val="16"/>
              </w:rPr>
            </w:pPr>
            <w:r w:rsidRPr="0037293F">
              <w:rPr>
                <w:rFonts w:ascii="Times New Roman" w:eastAsia="Times New Roman" w:hAnsi="Times New Roman" w:cs="Times New Roman"/>
                <w:i/>
                <w:color w:val="000000"/>
                <w:sz w:val="16"/>
                <w:szCs w:val="16"/>
              </w:rPr>
              <w:t xml:space="preserve">45 días calendarios después de recibir orden de compras </w:t>
            </w:r>
          </w:p>
        </w:tc>
        <w:tc>
          <w:tcPr>
            <w:tcW w:w="917"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b/>
                <w:bCs/>
                <w:i/>
                <w:iCs/>
                <w:color w:val="000000"/>
                <w:sz w:val="16"/>
                <w:szCs w:val="16"/>
              </w:rPr>
            </w:pPr>
            <w:r w:rsidRPr="00520F16">
              <w:rPr>
                <w:rFonts w:ascii="Times New Roman" w:eastAsia="Times New Roman" w:hAnsi="Times New Roman" w:cs="Times New Roman"/>
                <w:b/>
                <w:bCs/>
                <w:i/>
                <w:iCs/>
                <w:color w:val="000000"/>
                <w:sz w:val="16"/>
                <w:szCs w:val="16"/>
              </w:rPr>
              <w:t>60 días calendarios después de recibir orden de compra</w:t>
            </w:r>
          </w:p>
        </w:tc>
        <w:tc>
          <w:tcPr>
            <w:tcW w:w="1164"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both"/>
              <w:rPr>
                <w:rFonts w:ascii="Times New Roman" w:eastAsia="Times New Roman" w:hAnsi="Times New Roman" w:cs="Times New Roman"/>
                <w:i/>
                <w:iCs/>
                <w:color w:val="000000"/>
                <w:sz w:val="16"/>
                <w:szCs w:val="16"/>
              </w:rPr>
            </w:pPr>
            <w:r w:rsidRPr="00520F16">
              <w:rPr>
                <w:rFonts w:ascii="Times New Roman" w:eastAsia="Times New Roman" w:hAnsi="Times New Roman" w:cs="Times New Roman"/>
                <w:i/>
                <w:iCs/>
                <w:color w:val="000000"/>
                <w:sz w:val="16"/>
                <w:szCs w:val="16"/>
              </w:rPr>
              <w:t> </w:t>
            </w:r>
          </w:p>
        </w:tc>
      </w:tr>
      <w:tr w:rsidR="00032801" w:rsidRPr="00520F16" w:rsidTr="0037293F">
        <w:trPr>
          <w:trHeight w:val="1127"/>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3</w:t>
            </w:r>
          </w:p>
        </w:tc>
        <w:tc>
          <w:tcPr>
            <w:tcW w:w="307"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3</w:t>
            </w:r>
          </w:p>
        </w:tc>
        <w:tc>
          <w:tcPr>
            <w:tcW w:w="632"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 xml:space="preserve">Computadoras Portátiles </w:t>
            </w:r>
          </w:p>
        </w:tc>
        <w:tc>
          <w:tcPr>
            <w:tcW w:w="459"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10</w:t>
            </w:r>
          </w:p>
        </w:tc>
        <w:tc>
          <w:tcPr>
            <w:tcW w:w="491"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both"/>
              <w:rPr>
                <w:rFonts w:ascii="Times New Roman" w:eastAsia="Times New Roman" w:hAnsi="Times New Roman" w:cs="Times New Roman"/>
                <w:color w:val="000000"/>
                <w:sz w:val="16"/>
                <w:szCs w:val="16"/>
              </w:rPr>
            </w:pPr>
            <w:r w:rsidRPr="00520F16">
              <w:rPr>
                <w:rFonts w:ascii="Times New Roman" w:eastAsia="Times New Roman" w:hAnsi="Times New Roman" w:cs="Times New Roman"/>
                <w:color w:val="000000"/>
                <w:sz w:val="16"/>
                <w:szCs w:val="16"/>
              </w:rPr>
              <w:t>Almacén Central IHSS</w:t>
            </w:r>
          </w:p>
        </w:tc>
        <w:tc>
          <w:tcPr>
            <w:tcW w:w="652" w:type="pct"/>
            <w:tcBorders>
              <w:top w:val="nil"/>
              <w:left w:val="nil"/>
              <w:bottom w:val="single" w:sz="4" w:space="0" w:color="auto"/>
              <w:right w:val="single" w:sz="4" w:space="0" w:color="auto"/>
            </w:tcBorders>
            <w:shd w:val="clear" w:color="auto" w:fill="auto"/>
            <w:vAlign w:val="center"/>
            <w:hideMark/>
          </w:tcPr>
          <w:p w:rsidR="00032801" w:rsidRPr="0037293F" w:rsidRDefault="00032801" w:rsidP="004B3C68">
            <w:pPr>
              <w:spacing w:after="0" w:line="240" w:lineRule="auto"/>
              <w:jc w:val="both"/>
              <w:rPr>
                <w:rFonts w:ascii="Times New Roman" w:eastAsia="Times New Roman" w:hAnsi="Times New Roman" w:cs="Times New Roman"/>
                <w:i/>
                <w:color w:val="000000"/>
                <w:sz w:val="16"/>
                <w:szCs w:val="16"/>
              </w:rPr>
            </w:pPr>
            <w:r w:rsidRPr="0037293F">
              <w:rPr>
                <w:rFonts w:ascii="Times New Roman" w:eastAsia="Times New Roman" w:hAnsi="Times New Roman" w:cs="Times New Roman"/>
                <w:i/>
                <w:color w:val="000000"/>
                <w:sz w:val="16"/>
                <w:szCs w:val="16"/>
              </w:rPr>
              <w:t xml:space="preserve">45 días calendarios después de recibir orden de compras </w:t>
            </w:r>
          </w:p>
        </w:tc>
        <w:tc>
          <w:tcPr>
            <w:tcW w:w="917"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center"/>
              <w:rPr>
                <w:rFonts w:ascii="Times New Roman" w:eastAsia="Times New Roman" w:hAnsi="Times New Roman" w:cs="Times New Roman"/>
                <w:b/>
                <w:bCs/>
                <w:i/>
                <w:iCs/>
                <w:color w:val="000000"/>
                <w:sz w:val="16"/>
                <w:szCs w:val="16"/>
              </w:rPr>
            </w:pPr>
            <w:r w:rsidRPr="00520F16">
              <w:rPr>
                <w:rFonts w:ascii="Times New Roman" w:eastAsia="Times New Roman" w:hAnsi="Times New Roman" w:cs="Times New Roman"/>
                <w:b/>
                <w:bCs/>
                <w:i/>
                <w:iCs/>
                <w:color w:val="000000"/>
                <w:sz w:val="16"/>
                <w:szCs w:val="16"/>
              </w:rPr>
              <w:t>60 días calendarios después de recibir orden de compra</w:t>
            </w:r>
          </w:p>
        </w:tc>
        <w:tc>
          <w:tcPr>
            <w:tcW w:w="1164" w:type="pct"/>
            <w:tcBorders>
              <w:top w:val="nil"/>
              <w:left w:val="nil"/>
              <w:bottom w:val="single" w:sz="4" w:space="0" w:color="auto"/>
              <w:right w:val="single" w:sz="4" w:space="0" w:color="auto"/>
            </w:tcBorders>
            <w:shd w:val="clear" w:color="auto" w:fill="auto"/>
            <w:vAlign w:val="center"/>
            <w:hideMark/>
          </w:tcPr>
          <w:p w:rsidR="00032801" w:rsidRPr="00520F16" w:rsidRDefault="00032801" w:rsidP="004B3C68">
            <w:pPr>
              <w:spacing w:after="0" w:line="240" w:lineRule="auto"/>
              <w:jc w:val="both"/>
              <w:rPr>
                <w:rFonts w:ascii="Times New Roman" w:eastAsia="Times New Roman" w:hAnsi="Times New Roman" w:cs="Times New Roman"/>
                <w:i/>
                <w:iCs/>
                <w:color w:val="000000"/>
                <w:sz w:val="16"/>
                <w:szCs w:val="16"/>
              </w:rPr>
            </w:pPr>
            <w:r w:rsidRPr="00520F16">
              <w:rPr>
                <w:rFonts w:ascii="Times New Roman" w:eastAsia="Times New Roman" w:hAnsi="Times New Roman" w:cs="Times New Roman"/>
                <w:i/>
                <w:iCs/>
                <w:color w:val="000000"/>
                <w:sz w:val="16"/>
                <w:szCs w:val="16"/>
              </w:rPr>
              <w:t> </w:t>
            </w:r>
          </w:p>
        </w:tc>
      </w:tr>
    </w:tbl>
    <w:p w:rsidR="00032801" w:rsidRDefault="00032801" w:rsidP="00032801">
      <w:pPr>
        <w:jc w:val="both"/>
      </w:pPr>
    </w:p>
    <w:p w:rsidR="00032801" w:rsidRDefault="00032801" w:rsidP="00032801">
      <w:pPr>
        <w:jc w:val="both"/>
      </w:pPr>
      <w:r w:rsidRPr="00032801">
        <w:rPr>
          <w:rFonts w:ascii="Times New Roman" w:hAnsi="Times New Roman" w:cs="Times New Roman"/>
        </w:rPr>
        <w:t>Nombre del Oferente [indicar el nombre completo del Oferente] Firma del Oferente [firma de la persona que firma la Oferta] Fecha [Indicar Fecha], en cada una de las páginas</w:t>
      </w:r>
      <w:r w:rsidRPr="00032801">
        <w:t>.</w:t>
      </w:r>
    </w:p>
    <w:p w:rsidR="00032801" w:rsidRDefault="00032801" w:rsidP="00032801">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CC-06 PROCEDIMIENTO DE RECEPCION</w:t>
      </w:r>
    </w:p>
    <w:p w:rsidR="00032801" w:rsidRDefault="00032801" w:rsidP="0003280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oferente adjudicado hará las entregas de los equipos de conformidad con los términos del contrato y la orden de compra emitida por el IHSS, dentro de los plazos y cantidades establecidos en estas bases de licitación. Las entregas de los suministros serán bajo la modalidad DAP- Tegucigalpa, Almacén del Instituto Hondureño de Seguridad Social (IHSS), ubicado en la colonia Miramontes, quinta entrada, calle Altiplano, detrás del Supermercado La Colonia No. 1.</w:t>
      </w:r>
    </w:p>
    <w:p w:rsidR="00032801" w:rsidRDefault="00032801" w:rsidP="00032801">
      <w:pPr>
        <w:spacing w:after="0" w:line="240" w:lineRule="auto"/>
        <w:jc w:val="both"/>
        <w:rPr>
          <w:rFonts w:ascii="Times New Roman" w:eastAsia="Times New Roman" w:hAnsi="Times New Roman" w:cs="Times New Roman"/>
          <w:sz w:val="24"/>
        </w:rPr>
      </w:pPr>
    </w:p>
    <w:p w:rsidR="00032801" w:rsidRDefault="00032801" w:rsidP="0003280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El oferente adjudicado, deberá comunicar por escrito y por lo menos con dos (2) días de anticipación, al Jefe del Departamento de Almacenamiento y distribución, la fecha desde la cual tiene a disposición los equipos para ser entregados, en observación a plazos ofertados y adjudicados, información que servirá para elaborar la calendarización de Entrega y Recepción, la cual será comunicada al oferente adjudicado. </w:t>
      </w:r>
    </w:p>
    <w:p w:rsidR="00032801" w:rsidRDefault="00032801" w:rsidP="00032801">
      <w:pPr>
        <w:jc w:val="both"/>
        <w:rPr>
          <w:rFonts w:ascii="Times New Roman" w:eastAsia="Times New Roman" w:hAnsi="Times New Roman" w:cs="Times New Roman"/>
          <w:sz w:val="24"/>
        </w:rPr>
      </w:pPr>
    </w:p>
    <w:p w:rsidR="00032801" w:rsidRDefault="00032801" w:rsidP="00032801">
      <w:pPr>
        <w:jc w:val="both"/>
        <w:rPr>
          <w:rFonts w:ascii="Times New Roman" w:eastAsia="Times New Roman" w:hAnsi="Times New Roman" w:cs="Times New Roman"/>
          <w:sz w:val="24"/>
        </w:rPr>
      </w:pPr>
    </w:p>
    <w:p w:rsidR="00032801" w:rsidRDefault="00032801" w:rsidP="00032801">
      <w:pPr>
        <w:jc w:val="both"/>
        <w:rPr>
          <w:rFonts w:ascii="Times New Roman" w:eastAsia="Times New Roman" w:hAnsi="Times New Roman" w:cs="Times New Roman"/>
          <w:sz w:val="24"/>
        </w:rPr>
      </w:pPr>
    </w:p>
    <w:p w:rsidR="004369B0" w:rsidRDefault="004369B0" w:rsidP="00032801">
      <w:pPr>
        <w:jc w:val="both"/>
        <w:rPr>
          <w:rFonts w:ascii="Times New Roman" w:eastAsia="Times New Roman" w:hAnsi="Times New Roman" w:cs="Times New Roman"/>
          <w:sz w:val="24"/>
        </w:rPr>
      </w:pPr>
    </w:p>
    <w:p w:rsidR="00032801" w:rsidRDefault="00032801" w:rsidP="00032801">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lastRenderedPageBreak/>
        <w:t>CC-07</w:t>
      </w:r>
      <w:r>
        <w:rPr>
          <w:rFonts w:ascii="Times New Roman" w:eastAsia="Times New Roman" w:hAnsi="Times New Roman" w:cs="Times New Roman"/>
          <w:b/>
          <w:color w:val="2E74B5"/>
          <w:sz w:val="24"/>
        </w:rPr>
        <w:tab/>
        <w:t>GARANTÍAS</w:t>
      </w:r>
    </w:p>
    <w:p w:rsidR="00032801" w:rsidRDefault="00032801" w:rsidP="0003280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GARANTÍA DE MANTENIMIENTO</w:t>
      </w:r>
      <w:r>
        <w:rPr>
          <w:rFonts w:ascii="Times New Roman" w:eastAsia="Times New Roman" w:hAnsi="Times New Roman" w:cs="Times New Roman"/>
          <w:sz w:val="24"/>
        </w:rPr>
        <w:t xml:space="preserve"> </w:t>
      </w:r>
      <w:r>
        <w:rPr>
          <w:rFonts w:ascii="Times New Roman" w:eastAsia="Times New Roman" w:hAnsi="Times New Roman" w:cs="Times New Roman"/>
          <w:b/>
          <w:sz w:val="24"/>
        </w:rPr>
        <w:t>DE OFERTA</w:t>
      </w:r>
      <w:r>
        <w:rPr>
          <w:rFonts w:ascii="Times New Roman" w:eastAsia="Times New Roman" w:hAnsi="Times New Roman" w:cs="Times New Roman"/>
          <w:sz w:val="24"/>
        </w:rPr>
        <w:t xml:space="preserve"> del 2% de la Oferta, podrá ser:</w:t>
      </w:r>
    </w:p>
    <w:p w:rsidR="00032801" w:rsidRDefault="00032801" w:rsidP="00032801">
      <w:pPr>
        <w:numPr>
          <w:ilvl w:val="0"/>
          <w:numId w:val="9"/>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Garantía bancaria, </w:t>
      </w:r>
    </w:p>
    <w:p w:rsidR="00032801" w:rsidRDefault="00032801" w:rsidP="00032801">
      <w:pPr>
        <w:numPr>
          <w:ilvl w:val="0"/>
          <w:numId w:val="9"/>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Fianza emitida por una institución debidamente autorizada por la Comisión Nacional de Bancos y Seguros; </w:t>
      </w:r>
    </w:p>
    <w:p w:rsidR="00032801" w:rsidRDefault="00032801" w:rsidP="00032801">
      <w:pPr>
        <w:numPr>
          <w:ilvl w:val="0"/>
          <w:numId w:val="9"/>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Cheque certificado; </w:t>
      </w:r>
    </w:p>
    <w:p w:rsidR="00032801" w:rsidRDefault="00032801" w:rsidP="00032801">
      <w:pPr>
        <w:numPr>
          <w:ilvl w:val="0"/>
          <w:numId w:val="9"/>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sz w:val="24"/>
        </w:rPr>
        <w:t>Bonos del Estado representativos de obligaciones de la deuda pública, que fueren emitidos de conformidad con la Ley de Crédito Público.</w:t>
      </w:r>
    </w:p>
    <w:p w:rsidR="00032801" w:rsidRDefault="00032801" w:rsidP="00032801">
      <w:pPr>
        <w:spacing w:after="0" w:line="240" w:lineRule="auto"/>
        <w:jc w:val="both"/>
        <w:rPr>
          <w:rFonts w:ascii="Times New Roman" w:eastAsia="Times New Roman" w:hAnsi="Times New Roman" w:cs="Times New Roman"/>
          <w:b/>
          <w:sz w:val="24"/>
        </w:rPr>
      </w:pPr>
    </w:p>
    <w:p w:rsidR="00032801" w:rsidRDefault="00032801" w:rsidP="0003280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GARANTÍA DE CUMPLIMIENTO DE CONTRATO</w:t>
      </w:r>
    </w:p>
    <w:p w:rsidR="00032801" w:rsidRDefault="00032801" w:rsidP="00032801">
      <w:pPr>
        <w:spacing w:after="0" w:line="240" w:lineRule="auto"/>
        <w:ind w:left="600" w:hanging="600"/>
        <w:jc w:val="both"/>
        <w:rPr>
          <w:rFonts w:ascii="Times New Roman" w:eastAsia="Times New Roman" w:hAnsi="Times New Roman" w:cs="Times New Roman"/>
          <w:sz w:val="24"/>
        </w:rPr>
      </w:pPr>
    </w:p>
    <w:p w:rsidR="00032801" w:rsidRDefault="00032801" w:rsidP="00032801">
      <w:pPr>
        <w:numPr>
          <w:ilvl w:val="0"/>
          <w:numId w:val="10"/>
        </w:numPr>
        <w:spacing w:after="0" w:line="240" w:lineRule="auto"/>
        <w:ind w:left="780" w:hanging="360"/>
        <w:jc w:val="both"/>
        <w:rPr>
          <w:rFonts w:ascii="Times New Roman" w:eastAsia="Times New Roman" w:hAnsi="Times New Roman" w:cs="Times New Roman"/>
          <w:sz w:val="24"/>
        </w:rPr>
      </w:pPr>
      <w:r>
        <w:rPr>
          <w:rFonts w:ascii="Times New Roman" w:eastAsia="Times New Roman" w:hAnsi="Times New Roman" w:cs="Times New Roman"/>
          <w:sz w:val="24"/>
        </w:rPr>
        <w:t>Plazo de presentación: 10 días hábiles posteriores a la firma del contrato.</w:t>
      </w:r>
    </w:p>
    <w:p w:rsidR="00032801" w:rsidRDefault="00032801" w:rsidP="00032801">
      <w:pPr>
        <w:spacing w:after="0" w:line="240" w:lineRule="auto"/>
        <w:jc w:val="both"/>
        <w:rPr>
          <w:rFonts w:ascii="Times New Roman" w:eastAsia="Times New Roman" w:hAnsi="Times New Roman" w:cs="Times New Roman"/>
          <w:sz w:val="24"/>
        </w:rPr>
      </w:pPr>
    </w:p>
    <w:p w:rsidR="00032801" w:rsidRDefault="00032801" w:rsidP="00032801">
      <w:pPr>
        <w:numPr>
          <w:ilvl w:val="0"/>
          <w:numId w:val="11"/>
        </w:numPr>
        <w:spacing w:after="0" w:line="240" w:lineRule="auto"/>
        <w:ind w:left="780" w:hanging="360"/>
        <w:jc w:val="both"/>
        <w:rPr>
          <w:rFonts w:ascii="Times New Roman" w:eastAsia="Times New Roman" w:hAnsi="Times New Roman" w:cs="Times New Roman"/>
          <w:sz w:val="24"/>
        </w:rPr>
      </w:pPr>
      <w:r>
        <w:rPr>
          <w:rFonts w:ascii="Times New Roman" w:eastAsia="Times New Roman" w:hAnsi="Times New Roman" w:cs="Times New Roman"/>
          <w:sz w:val="24"/>
        </w:rPr>
        <w:t>Valor: La garantía de cumplimiento del contrato deberá ser equivalente al quince por ciento (15%) de monto contractual.</w:t>
      </w:r>
    </w:p>
    <w:p w:rsidR="00032801" w:rsidRDefault="00032801" w:rsidP="00032801">
      <w:pPr>
        <w:spacing w:after="0" w:line="240" w:lineRule="auto"/>
        <w:jc w:val="both"/>
        <w:rPr>
          <w:rFonts w:ascii="Times New Roman" w:eastAsia="Times New Roman" w:hAnsi="Times New Roman" w:cs="Times New Roman"/>
          <w:sz w:val="24"/>
        </w:rPr>
      </w:pPr>
    </w:p>
    <w:p w:rsidR="00032801" w:rsidRDefault="00032801" w:rsidP="00032801">
      <w:pPr>
        <w:numPr>
          <w:ilvl w:val="0"/>
          <w:numId w:val="12"/>
        </w:numPr>
        <w:spacing w:after="0" w:line="240" w:lineRule="auto"/>
        <w:ind w:left="780" w:hanging="360"/>
        <w:jc w:val="both"/>
        <w:rPr>
          <w:rFonts w:ascii="Times New Roman" w:eastAsia="Times New Roman" w:hAnsi="Times New Roman" w:cs="Times New Roman"/>
          <w:sz w:val="24"/>
        </w:rPr>
      </w:pPr>
      <w:r>
        <w:rPr>
          <w:rFonts w:ascii="Times New Roman" w:eastAsia="Times New Roman" w:hAnsi="Times New Roman" w:cs="Times New Roman"/>
          <w:sz w:val="24"/>
        </w:rPr>
        <w:t>Vigencia: La garantía de cumplimiento estará vigente hasta tres (3) meses después del plazo previsto para la entrega total del suministro.</w:t>
      </w:r>
    </w:p>
    <w:p w:rsidR="00032801" w:rsidRDefault="00032801" w:rsidP="00032801">
      <w:pPr>
        <w:spacing w:after="0" w:line="240" w:lineRule="auto"/>
        <w:jc w:val="both"/>
        <w:rPr>
          <w:rFonts w:ascii="Times New Roman" w:eastAsia="Times New Roman" w:hAnsi="Times New Roman" w:cs="Times New Roman"/>
          <w:sz w:val="24"/>
        </w:rPr>
      </w:pPr>
    </w:p>
    <w:p w:rsidR="00032801" w:rsidRDefault="00032801" w:rsidP="0003280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garantía de cumplimiento deberá ser presentada en la Subgerencia de Suministros Materiales y Compras</w:t>
      </w:r>
    </w:p>
    <w:p w:rsidR="00032801" w:rsidRDefault="00032801" w:rsidP="00032801">
      <w:pPr>
        <w:spacing w:after="0" w:line="240" w:lineRule="auto"/>
        <w:jc w:val="both"/>
        <w:rPr>
          <w:rFonts w:ascii="Times New Roman" w:eastAsia="Times New Roman" w:hAnsi="Times New Roman" w:cs="Times New Roman"/>
          <w:sz w:val="24"/>
        </w:rPr>
      </w:pPr>
    </w:p>
    <w:p w:rsidR="00032801" w:rsidRDefault="00032801" w:rsidP="0003280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Esta garantía se incrementará en la misma proporción en que el valor del contrato llegase a aumentar de conformidad a ley.</w:t>
      </w:r>
    </w:p>
    <w:p w:rsidR="00032801" w:rsidRDefault="00032801" w:rsidP="00032801">
      <w:pPr>
        <w:spacing w:after="0" w:line="240" w:lineRule="auto"/>
        <w:jc w:val="both"/>
        <w:rPr>
          <w:rFonts w:ascii="Times New Roman" w:eastAsia="Times New Roman" w:hAnsi="Times New Roman" w:cs="Times New Roman"/>
          <w:sz w:val="24"/>
        </w:rPr>
      </w:pPr>
    </w:p>
    <w:p w:rsidR="00032801" w:rsidRDefault="00032801" w:rsidP="00032801">
      <w:pPr>
        <w:spacing w:after="0" w:line="240" w:lineRule="auto"/>
        <w:ind w:left="600" w:hanging="600"/>
        <w:jc w:val="both"/>
        <w:rPr>
          <w:rFonts w:ascii="Times New Roman" w:eastAsia="Times New Roman" w:hAnsi="Times New Roman" w:cs="Times New Roman"/>
          <w:b/>
          <w:sz w:val="24"/>
        </w:rPr>
      </w:pPr>
      <w:r>
        <w:rPr>
          <w:rFonts w:ascii="Times New Roman" w:eastAsia="Times New Roman" w:hAnsi="Times New Roman" w:cs="Times New Roman"/>
          <w:b/>
          <w:sz w:val="24"/>
        </w:rPr>
        <w:t>b) GARANTIA DE BUEN SUMINISTRO</w:t>
      </w:r>
    </w:p>
    <w:p w:rsidR="00032801" w:rsidRDefault="00032801" w:rsidP="00032801">
      <w:pPr>
        <w:spacing w:after="0" w:line="240" w:lineRule="auto"/>
        <w:ind w:left="600" w:hanging="600"/>
        <w:jc w:val="both"/>
        <w:rPr>
          <w:rFonts w:ascii="Times New Roman" w:eastAsia="Times New Roman" w:hAnsi="Times New Roman" w:cs="Times New Roman"/>
          <w:sz w:val="24"/>
        </w:rPr>
      </w:pPr>
    </w:p>
    <w:p w:rsidR="00032801" w:rsidRDefault="00032801" w:rsidP="00032801">
      <w:pPr>
        <w:numPr>
          <w:ilvl w:val="0"/>
          <w:numId w:val="1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Plazo de presentación: hasta 10 días calendario después de la recepción provisional final de los productos.</w:t>
      </w:r>
    </w:p>
    <w:p w:rsidR="00032801" w:rsidRDefault="00032801" w:rsidP="00032801">
      <w:pPr>
        <w:spacing w:after="0" w:line="240" w:lineRule="auto"/>
        <w:ind w:left="720"/>
        <w:jc w:val="both"/>
        <w:rPr>
          <w:rFonts w:ascii="Times New Roman" w:eastAsia="Times New Roman" w:hAnsi="Times New Roman" w:cs="Times New Roman"/>
          <w:sz w:val="10"/>
        </w:rPr>
      </w:pPr>
    </w:p>
    <w:p w:rsidR="00032801" w:rsidRDefault="00032801" w:rsidP="00032801">
      <w:pPr>
        <w:numPr>
          <w:ilvl w:val="0"/>
          <w:numId w:val="1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Valor: La garantía de calidad sustituirá parcialmente la garantía de cumplimiento del contrato cuyo monto será equivalente al cinco por ciento (5%) de monto de los productos recepcionados.</w:t>
      </w:r>
    </w:p>
    <w:p w:rsidR="00032801" w:rsidRDefault="00032801" w:rsidP="00032801">
      <w:pPr>
        <w:numPr>
          <w:ilvl w:val="0"/>
          <w:numId w:val="1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garantía de Calidad deberá ser presentada en la Subgerencia de Suministros Materiales y Compras</w:t>
      </w:r>
    </w:p>
    <w:p w:rsidR="00032801" w:rsidRDefault="00032801" w:rsidP="00032801">
      <w:pPr>
        <w:spacing w:after="0" w:line="240" w:lineRule="auto"/>
        <w:ind w:left="720"/>
        <w:jc w:val="both"/>
        <w:rPr>
          <w:rFonts w:ascii="Times New Roman" w:eastAsia="Times New Roman" w:hAnsi="Times New Roman" w:cs="Times New Roman"/>
          <w:sz w:val="12"/>
        </w:rPr>
      </w:pPr>
    </w:p>
    <w:p w:rsidR="00032801" w:rsidRDefault="00032801" w:rsidP="00032801">
      <w:pPr>
        <w:numPr>
          <w:ilvl w:val="0"/>
          <w:numId w:val="1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Vigencia: La Garantía de Calidad estará vigente 1 año contado a partir de la recepción provisional final</w:t>
      </w:r>
    </w:p>
    <w:p w:rsidR="00032801" w:rsidRDefault="00032801" w:rsidP="00032801">
      <w:pPr>
        <w:spacing w:after="0" w:line="240" w:lineRule="auto"/>
        <w:ind w:left="720"/>
        <w:jc w:val="both"/>
        <w:rPr>
          <w:rFonts w:ascii="Times New Roman" w:eastAsia="Times New Roman" w:hAnsi="Times New Roman" w:cs="Times New Roman"/>
          <w:sz w:val="24"/>
        </w:rPr>
      </w:pPr>
    </w:p>
    <w:p w:rsidR="00032801" w:rsidRDefault="00032801" w:rsidP="00032801">
      <w:pPr>
        <w:spacing w:after="0" w:line="240" w:lineRule="auto"/>
        <w:ind w:left="600" w:hanging="600"/>
        <w:jc w:val="both"/>
        <w:rPr>
          <w:rFonts w:ascii="Times New Roman" w:eastAsia="Times New Roman" w:hAnsi="Times New Roman" w:cs="Times New Roman"/>
          <w:b/>
          <w:sz w:val="24"/>
        </w:rPr>
      </w:pPr>
      <w:r>
        <w:rPr>
          <w:rFonts w:ascii="Times New Roman" w:eastAsia="Times New Roman" w:hAnsi="Times New Roman" w:cs="Times New Roman"/>
          <w:b/>
          <w:sz w:val="24"/>
        </w:rPr>
        <w:t>c) CERTIFICADO DE GARANTÍA DE FABRICACIÓN DEL SUMINISTRO:</w:t>
      </w:r>
    </w:p>
    <w:p w:rsidR="00032801" w:rsidRDefault="00032801" w:rsidP="00032801">
      <w:pPr>
        <w:spacing w:after="0" w:line="240" w:lineRule="auto"/>
        <w:ind w:left="600" w:hanging="600"/>
        <w:jc w:val="both"/>
        <w:rPr>
          <w:rFonts w:ascii="Times New Roman" w:eastAsia="Times New Roman" w:hAnsi="Times New Roman" w:cs="Times New Roman"/>
          <w:sz w:val="8"/>
        </w:rPr>
      </w:pPr>
    </w:p>
    <w:p w:rsidR="00032801" w:rsidRDefault="00032801" w:rsidP="00032801">
      <w:pPr>
        <w:numPr>
          <w:ilvl w:val="0"/>
          <w:numId w:val="1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Plazo de presentación: </w:t>
      </w:r>
      <w:r>
        <w:rPr>
          <w:rFonts w:ascii="Times New Roman" w:eastAsia="Times New Roman" w:hAnsi="Times New Roman" w:cs="Times New Roman"/>
          <w:b/>
          <w:i/>
          <w:sz w:val="24"/>
        </w:rPr>
        <w:t>[insertar número de días]</w:t>
      </w:r>
      <w:r>
        <w:rPr>
          <w:rFonts w:ascii="Times New Roman" w:eastAsia="Times New Roman" w:hAnsi="Times New Roman" w:cs="Times New Roman"/>
          <w:sz w:val="24"/>
        </w:rPr>
        <w:t xml:space="preserve"> días hábiles después de cada recepción parcial del suministro a satisfacción.</w:t>
      </w:r>
    </w:p>
    <w:p w:rsidR="00032801" w:rsidRDefault="00032801" w:rsidP="00032801">
      <w:pPr>
        <w:spacing w:after="0" w:line="240" w:lineRule="auto"/>
        <w:jc w:val="both"/>
        <w:rPr>
          <w:rFonts w:ascii="Times New Roman" w:eastAsia="Times New Roman" w:hAnsi="Times New Roman" w:cs="Times New Roman"/>
          <w:sz w:val="8"/>
        </w:rPr>
      </w:pPr>
    </w:p>
    <w:p w:rsidR="00032801" w:rsidRDefault="00032801" w:rsidP="00032801">
      <w:pPr>
        <w:numPr>
          <w:ilvl w:val="0"/>
          <w:numId w:val="1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Objeto: responder por reclamos por desperfectos de fábrica.</w:t>
      </w:r>
    </w:p>
    <w:p w:rsidR="00032801" w:rsidRDefault="00032801" w:rsidP="00032801">
      <w:pPr>
        <w:spacing w:after="0" w:line="240" w:lineRule="auto"/>
        <w:jc w:val="both"/>
        <w:rPr>
          <w:rFonts w:ascii="Times New Roman" w:eastAsia="Times New Roman" w:hAnsi="Times New Roman" w:cs="Times New Roman"/>
          <w:sz w:val="8"/>
        </w:rPr>
      </w:pPr>
    </w:p>
    <w:p w:rsidR="00032801" w:rsidRDefault="00032801" w:rsidP="00032801">
      <w:pPr>
        <w:numPr>
          <w:ilvl w:val="0"/>
          <w:numId w:val="19"/>
        </w:numPr>
        <w:spacing w:after="0" w:line="240" w:lineRule="auto"/>
        <w:ind w:left="720" w:hanging="360"/>
        <w:jc w:val="both"/>
        <w:rPr>
          <w:rFonts w:ascii="Times New Roman" w:eastAsia="Times New Roman" w:hAnsi="Times New Roman" w:cs="Times New Roman"/>
          <w:sz w:val="24"/>
          <w:shd w:val="clear" w:color="auto" w:fill="00FF00"/>
        </w:rPr>
      </w:pPr>
      <w:r w:rsidRPr="00737CF2">
        <w:rPr>
          <w:rFonts w:ascii="Times New Roman" w:eastAsia="Times New Roman" w:hAnsi="Times New Roman" w:cs="Times New Roman"/>
          <w:sz w:val="24"/>
        </w:rPr>
        <w:lastRenderedPageBreak/>
        <w:t xml:space="preserve">Vigencia: </w:t>
      </w:r>
      <w:r w:rsidRPr="00737CF2">
        <w:rPr>
          <w:rFonts w:ascii="Times New Roman" w:eastAsia="Times New Roman" w:hAnsi="Times New Roman" w:cs="Times New Roman"/>
          <w:b/>
          <w:i/>
          <w:sz w:val="24"/>
        </w:rPr>
        <w:t>tres años de garantía</w:t>
      </w:r>
      <w:r w:rsidRPr="00737CF2">
        <w:rPr>
          <w:rFonts w:ascii="Times New Roman" w:eastAsia="Times New Roman" w:hAnsi="Times New Roman" w:cs="Times New Roman"/>
          <w:sz w:val="24"/>
        </w:rPr>
        <w:t xml:space="preserve"> contado a partir de la recepción final.</w:t>
      </w:r>
    </w:p>
    <w:p w:rsidR="00032801" w:rsidRDefault="00032801" w:rsidP="00032801">
      <w:pPr>
        <w:spacing w:after="0" w:line="240" w:lineRule="auto"/>
        <w:ind w:left="600" w:hanging="600"/>
        <w:jc w:val="both"/>
        <w:rPr>
          <w:rFonts w:ascii="Times New Roman" w:eastAsia="Times New Roman" w:hAnsi="Times New Roman" w:cs="Times New Roman"/>
          <w:b/>
          <w:sz w:val="24"/>
        </w:rPr>
      </w:pPr>
    </w:p>
    <w:p w:rsidR="00032801" w:rsidRDefault="00032801" w:rsidP="00032801">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CC-08 FORMA DE PAGO</w:t>
      </w:r>
    </w:p>
    <w:p w:rsidR="00032801" w:rsidRDefault="00032801" w:rsidP="00032801">
      <w:pPr>
        <w:spacing w:after="0" w:line="240" w:lineRule="auto"/>
        <w:ind w:right="717"/>
        <w:jc w:val="both"/>
        <w:rPr>
          <w:rFonts w:ascii="Times New Roman" w:eastAsia="Times New Roman" w:hAnsi="Times New Roman" w:cs="Times New Roman"/>
          <w:sz w:val="24"/>
        </w:rPr>
      </w:pPr>
      <w:r>
        <w:rPr>
          <w:rFonts w:ascii="Times New Roman" w:eastAsia="Times New Roman" w:hAnsi="Times New Roman" w:cs="Times New Roman"/>
          <w:sz w:val="24"/>
        </w:rPr>
        <w:t>Los pagos serán de acuerdo a las entregas según la Orden de Compra y Contrato, se hará en moneda de curso legal en Honduras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(Lempiras).</w:t>
      </w:r>
    </w:p>
    <w:p w:rsidR="00032801" w:rsidRDefault="00032801" w:rsidP="00032801">
      <w:pPr>
        <w:spacing w:after="0" w:line="240" w:lineRule="auto"/>
        <w:rPr>
          <w:rFonts w:ascii="Times New Roman" w:eastAsia="Times New Roman" w:hAnsi="Times New Roman" w:cs="Times New Roman"/>
          <w:sz w:val="6"/>
        </w:rPr>
      </w:pPr>
    </w:p>
    <w:p w:rsidR="00032801" w:rsidRDefault="00032801" w:rsidP="00032801">
      <w:pPr>
        <w:spacing w:after="0" w:line="240" w:lineRule="auto"/>
        <w:ind w:right="420"/>
        <w:jc w:val="both"/>
        <w:rPr>
          <w:rFonts w:ascii="Times New Roman" w:eastAsia="Times New Roman" w:hAnsi="Times New Roman" w:cs="Times New Roman"/>
          <w:sz w:val="24"/>
        </w:rPr>
      </w:pPr>
      <w:r>
        <w:rPr>
          <w:rFonts w:ascii="Times New Roman" w:eastAsia="Times New Roman" w:hAnsi="Times New Roman" w:cs="Times New Roman"/>
          <w:sz w:val="24"/>
        </w:rPr>
        <w:t>El INSTITUTO HONDUREÑO DE SEGURIDAD SOCIAL, a través de la Subgerencia de Suministros Materiales y Compras, efectuará los trámites de pago conforme a los procedimientos establecidos por el INSTITUTO.</w:t>
      </w:r>
    </w:p>
    <w:p w:rsidR="00032801" w:rsidRDefault="00032801" w:rsidP="00032801">
      <w:pPr>
        <w:spacing w:after="0" w:line="240" w:lineRule="auto"/>
        <w:rPr>
          <w:rFonts w:ascii="Times New Roman" w:eastAsia="Times New Roman" w:hAnsi="Times New Roman" w:cs="Times New Roman"/>
          <w:sz w:val="8"/>
        </w:rPr>
      </w:pPr>
    </w:p>
    <w:p w:rsidR="00032801" w:rsidRDefault="00032801" w:rsidP="0003280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El INSTITUTO recibirá para cada trámite de pago los documentos siguientes:</w:t>
      </w:r>
    </w:p>
    <w:p w:rsidR="00032801" w:rsidRDefault="00032801" w:rsidP="00032801">
      <w:pPr>
        <w:numPr>
          <w:ilvl w:val="0"/>
          <w:numId w:val="20"/>
        </w:numPr>
        <w:tabs>
          <w:tab w:val="left" w:pos="1524"/>
          <w:tab w:val="left" w:pos="1525"/>
        </w:tabs>
        <w:spacing w:after="0" w:line="240" w:lineRule="auto"/>
        <w:ind w:left="816"/>
        <w:jc w:val="both"/>
        <w:rPr>
          <w:rFonts w:ascii="Times New Roman" w:eastAsia="Times New Roman" w:hAnsi="Times New Roman" w:cs="Times New Roman"/>
          <w:sz w:val="24"/>
        </w:rPr>
      </w:pPr>
      <w:r>
        <w:rPr>
          <w:rFonts w:ascii="Times New Roman" w:eastAsia="Times New Roman" w:hAnsi="Times New Roman" w:cs="Times New Roman"/>
          <w:sz w:val="24"/>
        </w:rPr>
        <w:t>Copia de Orden de</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Compra</w:t>
      </w:r>
    </w:p>
    <w:p w:rsidR="00032801" w:rsidRDefault="00032801" w:rsidP="00032801">
      <w:pPr>
        <w:numPr>
          <w:ilvl w:val="0"/>
          <w:numId w:val="20"/>
        </w:numPr>
        <w:tabs>
          <w:tab w:val="left" w:pos="1524"/>
          <w:tab w:val="left" w:pos="1525"/>
        </w:tabs>
        <w:spacing w:after="0" w:line="240" w:lineRule="auto"/>
        <w:ind w:left="816"/>
        <w:jc w:val="both"/>
        <w:rPr>
          <w:rFonts w:ascii="Times New Roman" w:eastAsia="Times New Roman" w:hAnsi="Times New Roman" w:cs="Times New Roman"/>
          <w:sz w:val="24"/>
        </w:rPr>
      </w:pPr>
      <w:r>
        <w:rPr>
          <w:rFonts w:ascii="Times New Roman" w:eastAsia="Times New Roman" w:hAnsi="Times New Roman" w:cs="Times New Roman"/>
          <w:sz w:val="24"/>
        </w:rPr>
        <w:t>copia de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contrato.</w:t>
      </w:r>
    </w:p>
    <w:p w:rsidR="00032801" w:rsidRDefault="00032801" w:rsidP="00032801">
      <w:pPr>
        <w:numPr>
          <w:ilvl w:val="0"/>
          <w:numId w:val="20"/>
        </w:numPr>
        <w:tabs>
          <w:tab w:val="left" w:pos="1524"/>
          <w:tab w:val="left" w:pos="1525"/>
        </w:tabs>
        <w:spacing w:after="0" w:line="240" w:lineRule="auto"/>
        <w:ind w:left="816"/>
        <w:jc w:val="both"/>
        <w:rPr>
          <w:rFonts w:ascii="Times New Roman" w:eastAsia="Times New Roman" w:hAnsi="Times New Roman" w:cs="Times New Roman"/>
          <w:sz w:val="24"/>
        </w:rPr>
      </w:pPr>
      <w:r>
        <w:rPr>
          <w:rFonts w:ascii="Times New Roman" w:eastAsia="Times New Roman" w:hAnsi="Times New Roman" w:cs="Times New Roman"/>
          <w:sz w:val="24"/>
        </w:rPr>
        <w:t>Factura comercial original a nombre del Instituto Hondureño de Seguridad Social</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(IHSS),</w:t>
      </w:r>
    </w:p>
    <w:p w:rsidR="00032801" w:rsidRPr="007F0CC0" w:rsidRDefault="00032801" w:rsidP="00032801">
      <w:pPr>
        <w:numPr>
          <w:ilvl w:val="0"/>
          <w:numId w:val="20"/>
        </w:numPr>
        <w:tabs>
          <w:tab w:val="left" w:pos="1525"/>
        </w:tabs>
        <w:spacing w:before="53" w:after="0" w:line="240" w:lineRule="auto"/>
        <w:ind w:left="816" w:right="418"/>
        <w:jc w:val="both"/>
        <w:rPr>
          <w:rFonts w:ascii="Times New Roman" w:eastAsia="Times New Roman" w:hAnsi="Times New Roman" w:cs="Times New Roman"/>
          <w:sz w:val="24"/>
          <w:shd w:val="clear" w:color="auto" w:fill="00FFFF"/>
        </w:rPr>
      </w:pPr>
      <w:r>
        <w:rPr>
          <w:rFonts w:ascii="Times New Roman" w:eastAsia="Times New Roman" w:hAnsi="Times New Roman" w:cs="Times New Roman"/>
          <w:sz w:val="24"/>
        </w:rPr>
        <w:t xml:space="preserve">Acta de recepción provisional original de Almacén Central del IHSS (hoja de ingreso), debidamente firmada y sellada por el Jefe de ese </w:t>
      </w:r>
      <w:r w:rsidRPr="007F0CC0">
        <w:rPr>
          <w:rFonts w:ascii="Times New Roman" w:eastAsia="Times New Roman" w:hAnsi="Times New Roman" w:cs="Times New Roman"/>
          <w:sz w:val="24"/>
        </w:rPr>
        <w:t>departamento</w:t>
      </w:r>
      <w:r>
        <w:rPr>
          <w:rFonts w:ascii="Times New Roman" w:eastAsia="Times New Roman" w:hAnsi="Times New Roman" w:cs="Times New Roman"/>
          <w:sz w:val="24"/>
        </w:rPr>
        <w:t xml:space="preserve"> y jefe del departamento de Control de Bienes</w:t>
      </w:r>
    </w:p>
    <w:p w:rsidR="00032801" w:rsidRPr="007F0CC0" w:rsidRDefault="00032801" w:rsidP="00032801">
      <w:pPr>
        <w:numPr>
          <w:ilvl w:val="0"/>
          <w:numId w:val="20"/>
        </w:numPr>
        <w:tabs>
          <w:tab w:val="left" w:pos="1525"/>
        </w:tabs>
        <w:spacing w:before="53" w:after="0" w:line="240" w:lineRule="auto"/>
        <w:ind w:left="816" w:right="418"/>
        <w:jc w:val="both"/>
        <w:rPr>
          <w:rFonts w:ascii="Times New Roman" w:eastAsia="Times New Roman" w:hAnsi="Times New Roman" w:cs="Times New Roman"/>
          <w:sz w:val="24"/>
          <w:shd w:val="clear" w:color="auto" w:fill="00FFFF"/>
        </w:rPr>
      </w:pPr>
      <w:r>
        <w:rPr>
          <w:rFonts w:ascii="Times New Roman" w:eastAsia="Times New Roman" w:hAnsi="Times New Roman" w:cs="Times New Roman"/>
          <w:sz w:val="24"/>
        </w:rPr>
        <w:t>Copia de la Garantía de Cumplimiento en el pago</w:t>
      </w:r>
    </w:p>
    <w:p w:rsidR="00032801" w:rsidRPr="007F0CC0" w:rsidRDefault="00032801" w:rsidP="00032801">
      <w:pPr>
        <w:numPr>
          <w:ilvl w:val="0"/>
          <w:numId w:val="20"/>
        </w:numPr>
        <w:spacing w:before="53" w:after="0" w:line="274" w:lineRule="auto"/>
        <w:ind w:left="816" w:right="418"/>
        <w:jc w:val="both"/>
        <w:rPr>
          <w:rFonts w:ascii="Times New Roman" w:eastAsia="Times New Roman" w:hAnsi="Times New Roman" w:cs="Times New Roman"/>
          <w:sz w:val="24"/>
          <w:shd w:val="clear" w:color="auto" w:fill="00FFFF"/>
        </w:rPr>
      </w:pPr>
      <w:r w:rsidRPr="007F0CC0">
        <w:rPr>
          <w:rFonts w:ascii="Times New Roman" w:eastAsia="Times New Roman" w:hAnsi="Times New Roman" w:cs="Times New Roman"/>
          <w:sz w:val="24"/>
        </w:rPr>
        <w:t>Copia de la Garantía de Calidad entregada por equipos recepcionados</w:t>
      </w:r>
    </w:p>
    <w:p w:rsidR="00032801" w:rsidRPr="007F0CC0" w:rsidRDefault="00032801" w:rsidP="00032801">
      <w:pPr>
        <w:keepNext/>
        <w:spacing w:after="0" w:line="240" w:lineRule="auto"/>
        <w:jc w:val="both"/>
        <w:rPr>
          <w:rFonts w:ascii="Times New Roman" w:eastAsia="Times New Roman" w:hAnsi="Times New Roman" w:cs="Times New Roman"/>
          <w:b/>
          <w:sz w:val="24"/>
        </w:rPr>
      </w:pPr>
    </w:p>
    <w:p w:rsidR="00032801" w:rsidRDefault="00032801" w:rsidP="00032801">
      <w:pPr>
        <w:spacing w:line="276" w:lineRule="auto"/>
        <w:rPr>
          <w:rFonts w:ascii="Times New Roman" w:eastAsia="Times New Roman" w:hAnsi="Times New Roman" w:cs="Times New Roman"/>
          <w:b/>
          <w:color w:val="2E74B5"/>
          <w:sz w:val="24"/>
        </w:rPr>
      </w:pPr>
      <w:r w:rsidRPr="007F0CC0">
        <w:rPr>
          <w:rFonts w:ascii="Times New Roman" w:eastAsia="Times New Roman" w:hAnsi="Times New Roman" w:cs="Times New Roman"/>
          <w:b/>
          <w:color w:val="2E74B5"/>
          <w:sz w:val="24"/>
        </w:rPr>
        <w:t>CC-09</w:t>
      </w:r>
      <w:r w:rsidRPr="007F0CC0">
        <w:rPr>
          <w:rFonts w:ascii="Times New Roman" w:eastAsia="Times New Roman" w:hAnsi="Times New Roman" w:cs="Times New Roman"/>
          <w:b/>
          <w:color w:val="2E74B5"/>
          <w:sz w:val="24"/>
        </w:rPr>
        <w:tab/>
        <w:t>MULTAS</w:t>
      </w:r>
      <w:r>
        <w:rPr>
          <w:rFonts w:ascii="Times New Roman" w:eastAsia="Times New Roman" w:hAnsi="Times New Roman" w:cs="Times New Roman"/>
          <w:b/>
          <w:color w:val="2E74B5"/>
          <w:sz w:val="24"/>
        </w:rPr>
        <w:t xml:space="preserve"> </w:t>
      </w:r>
    </w:p>
    <w:p w:rsidR="00032801" w:rsidRDefault="00032801" w:rsidP="00032801">
      <w:pPr>
        <w:jc w:val="both"/>
        <w:rPr>
          <w:rFonts w:ascii="Times New Roman" w:eastAsia="Times New Roman" w:hAnsi="Times New Roman" w:cs="Times New Roman"/>
          <w:sz w:val="24"/>
        </w:rPr>
      </w:pPr>
      <w:r>
        <w:rPr>
          <w:rFonts w:ascii="Times New Roman" w:eastAsia="Times New Roman" w:hAnsi="Times New Roman" w:cs="Times New Roman"/>
          <w:sz w:val="24"/>
        </w:rPr>
        <w:t>Cuando el contratista incurriere en mora en el cumplimiento de sus obligaciones contractuales por causas imputables al mismo, se le impondrá el pago de una multa de 0.36% del pago parcial que corresponda a cada partida, por cada día de retraso en la entrega de los productos, de conformidad lo establecido en el artículo No.76 de las vigentes Disposiciones Generales del Presupuesto General de Ingresos y Egresos de la República del 2021.</w:t>
      </w:r>
    </w:p>
    <w:p w:rsidR="007A2E59" w:rsidRDefault="007A2E59">
      <w:pPr>
        <w:rPr>
          <w:rFonts w:ascii="Times New Roman" w:eastAsia="Times New Roman" w:hAnsi="Times New Roman" w:cs="Times New Roman"/>
          <w:sz w:val="24"/>
        </w:rPr>
      </w:pPr>
      <w:r>
        <w:rPr>
          <w:rFonts w:ascii="Times New Roman" w:eastAsia="Times New Roman" w:hAnsi="Times New Roman" w:cs="Times New Roman"/>
          <w:sz w:val="24"/>
        </w:rPr>
        <w:br w:type="page"/>
      </w:r>
    </w:p>
    <w:p w:rsidR="007A2E59" w:rsidRDefault="007A2E59" w:rsidP="007A2E59">
      <w:pPr>
        <w:jc w:val="center"/>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lastRenderedPageBreak/>
        <w:t>SECCION III - ESPECIFICACIONES TECNICAS</w:t>
      </w:r>
    </w:p>
    <w:p w:rsidR="007A2E59" w:rsidRDefault="007A2E59" w:rsidP="007A2E59">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ET-01</w:t>
      </w:r>
      <w:r>
        <w:rPr>
          <w:rFonts w:ascii="Times New Roman" w:eastAsia="Times New Roman" w:hAnsi="Times New Roman" w:cs="Times New Roman"/>
          <w:b/>
          <w:color w:val="2E74B5"/>
          <w:sz w:val="24"/>
        </w:rPr>
        <w:tab/>
        <w:t xml:space="preserve">NORMATIVA APLICABLE </w:t>
      </w:r>
    </w:p>
    <w:p w:rsidR="007A2E59" w:rsidRDefault="007A2E59" w:rsidP="007A2E59">
      <w:pPr>
        <w:numPr>
          <w:ilvl w:val="0"/>
          <w:numId w:val="21"/>
        </w:numPr>
        <w:spacing w:line="276" w:lineRule="auto"/>
        <w:ind w:left="720" w:hanging="360"/>
        <w:rPr>
          <w:rFonts w:ascii="Times New Roman" w:eastAsia="Times New Roman" w:hAnsi="Times New Roman" w:cs="Times New Roman"/>
          <w:i/>
          <w:sz w:val="24"/>
        </w:rPr>
      </w:pPr>
      <w:r>
        <w:rPr>
          <w:rFonts w:ascii="Times New Roman" w:eastAsia="Times New Roman" w:hAnsi="Times New Roman" w:cs="Times New Roman"/>
          <w:i/>
          <w:sz w:val="24"/>
        </w:rPr>
        <w:t xml:space="preserve">La Constitución de la República; </w:t>
      </w:r>
    </w:p>
    <w:p w:rsidR="007A2E59" w:rsidRDefault="007A2E59" w:rsidP="007A2E59">
      <w:pPr>
        <w:numPr>
          <w:ilvl w:val="0"/>
          <w:numId w:val="21"/>
        </w:numPr>
        <w:spacing w:line="276" w:lineRule="auto"/>
        <w:ind w:left="720" w:hanging="360"/>
        <w:rPr>
          <w:rFonts w:ascii="Times New Roman" w:eastAsia="Times New Roman" w:hAnsi="Times New Roman" w:cs="Times New Roman"/>
          <w:i/>
          <w:sz w:val="24"/>
        </w:rPr>
      </w:pPr>
      <w:r>
        <w:rPr>
          <w:rFonts w:ascii="Times New Roman" w:eastAsia="Times New Roman" w:hAnsi="Times New Roman" w:cs="Times New Roman"/>
          <w:i/>
          <w:sz w:val="24"/>
        </w:rPr>
        <w:t xml:space="preserve">Ley de Contratación del Estado; </w:t>
      </w:r>
    </w:p>
    <w:p w:rsidR="007A2E59" w:rsidRDefault="007A2E59" w:rsidP="007A2E59">
      <w:pPr>
        <w:numPr>
          <w:ilvl w:val="0"/>
          <w:numId w:val="21"/>
        </w:numPr>
        <w:spacing w:line="276" w:lineRule="auto"/>
        <w:ind w:left="720" w:hanging="360"/>
        <w:rPr>
          <w:rFonts w:ascii="Times New Roman" w:eastAsia="Times New Roman" w:hAnsi="Times New Roman" w:cs="Times New Roman"/>
          <w:i/>
          <w:sz w:val="24"/>
        </w:rPr>
      </w:pPr>
      <w:r>
        <w:rPr>
          <w:rFonts w:ascii="Times New Roman" w:eastAsia="Times New Roman" w:hAnsi="Times New Roman" w:cs="Times New Roman"/>
          <w:i/>
          <w:sz w:val="24"/>
        </w:rPr>
        <w:t xml:space="preserve">Reglamento de la Ley de Contratación del Estado; y,  </w:t>
      </w:r>
    </w:p>
    <w:p w:rsidR="007A2E59" w:rsidRDefault="007A2E59" w:rsidP="007A2E59">
      <w:pPr>
        <w:numPr>
          <w:ilvl w:val="0"/>
          <w:numId w:val="21"/>
        </w:numPr>
        <w:spacing w:line="276" w:lineRule="auto"/>
        <w:ind w:left="720" w:hanging="360"/>
        <w:rPr>
          <w:rFonts w:ascii="Times New Roman" w:eastAsia="Times New Roman" w:hAnsi="Times New Roman" w:cs="Times New Roman"/>
          <w:i/>
          <w:sz w:val="24"/>
        </w:rPr>
      </w:pPr>
      <w:r>
        <w:rPr>
          <w:rFonts w:ascii="Times New Roman" w:eastAsia="Times New Roman" w:hAnsi="Times New Roman" w:cs="Times New Roman"/>
          <w:i/>
          <w:sz w:val="24"/>
        </w:rPr>
        <w:t>La Ley General de la Administración Pública.</w:t>
      </w:r>
    </w:p>
    <w:p w:rsidR="007A2E59" w:rsidRDefault="007A2E59" w:rsidP="007A2E59">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ET-02 CARACTERÍSTICAS TECNICAS</w:t>
      </w:r>
    </w:p>
    <w:p w:rsidR="007A2E59" w:rsidRDefault="007A2E59" w:rsidP="007A2E59">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Instituto Hondureño de Seguridad Social (IHSS), requiere la adquisición de equipo de cómputo de nivel profesional (Empresarial), las cuales serán asignadas a los colaboradores que están asignados en las distintas ubicaciones a nivel nacional. A continuación, se detalla lo requerido por el IHSS: </w:t>
      </w:r>
    </w:p>
    <w:p w:rsidR="007A2E59" w:rsidRDefault="007A2E59" w:rsidP="007A2E59">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r>
      <w:r>
        <w:rPr>
          <w:rFonts w:ascii="Times New Roman" w:eastAsia="Times New Roman" w:hAnsi="Times New Roman" w:cs="Times New Roman"/>
          <w:b/>
          <w:sz w:val="24"/>
        </w:rPr>
        <w:t>Computadoras Portátiles Workstation</w:t>
      </w:r>
      <w:r>
        <w:rPr>
          <w:rFonts w:ascii="Times New Roman" w:eastAsia="Times New Roman" w:hAnsi="Times New Roman" w:cs="Times New Roman"/>
          <w:sz w:val="24"/>
        </w:rPr>
        <w:t xml:space="preserve">: Equipos de cómputo, requerido por el equipo técnico de la Gerencias de Tecnologías de Información y Comunicación, para la ejecución de las actividades técnicas demandadas por las distintas áreas asistenciales y administrativas que posee el Instituto.  </w:t>
      </w:r>
    </w:p>
    <w:p w:rsidR="007A2E59" w:rsidRDefault="007A2E59" w:rsidP="007A2E59">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r>
      <w:r>
        <w:rPr>
          <w:rFonts w:ascii="Times New Roman" w:eastAsia="Times New Roman" w:hAnsi="Times New Roman" w:cs="Times New Roman"/>
          <w:b/>
          <w:sz w:val="24"/>
        </w:rPr>
        <w:t>Computadoras de Escritorio</w:t>
      </w:r>
      <w:r>
        <w:rPr>
          <w:rFonts w:ascii="Times New Roman" w:eastAsia="Times New Roman" w:hAnsi="Times New Roman" w:cs="Times New Roman"/>
          <w:sz w:val="24"/>
        </w:rPr>
        <w:t xml:space="preserve">: Equipo solicitado por el personal asistencial y administrativo del IHSS, para aumentar la productividad y calidad en los servicios que se ofrecen a los derechohabientes en todos los hospitales, clínicos y oficinas.   </w:t>
      </w:r>
    </w:p>
    <w:p w:rsidR="007A2E59" w:rsidRDefault="007A2E59" w:rsidP="007A2E59">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r>
      <w:r>
        <w:rPr>
          <w:rFonts w:ascii="Times New Roman" w:eastAsia="Times New Roman" w:hAnsi="Times New Roman" w:cs="Times New Roman"/>
          <w:b/>
          <w:sz w:val="24"/>
        </w:rPr>
        <w:t>Computadoras Portátiles</w:t>
      </w:r>
      <w:r>
        <w:rPr>
          <w:rFonts w:ascii="Times New Roman" w:eastAsia="Times New Roman" w:hAnsi="Times New Roman" w:cs="Times New Roman"/>
          <w:sz w:val="24"/>
        </w:rPr>
        <w:t>: Equipo de cómputo necesario para el personal nuevo que ha contratado el Instituto, estos equipos permitirán que los colaboradores tener mayor movilidad para cumplir con sus asignaciones.</w:t>
      </w:r>
    </w:p>
    <w:p w:rsidR="007A2E59" w:rsidRDefault="007A2E59" w:rsidP="007A2E59">
      <w:pPr>
        <w:spacing w:line="276" w:lineRule="auto"/>
        <w:jc w:val="both"/>
        <w:rPr>
          <w:rFonts w:ascii="Times New Roman" w:eastAsia="Times New Roman" w:hAnsi="Times New Roman" w:cs="Times New Roman"/>
          <w:sz w:val="2"/>
        </w:rPr>
      </w:pPr>
    </w:p>
    <w:p w:rsidR="007A2E59" w:rsidRDefault="007A2E59" w:rsidP="007A2E59">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Todos los bienes o Materiales incorporados en el equipo ofertado deben ser originales y nuevos. </w:t>
      </w:r>
    </w:p>
    <w:p w:rsidR="007A2E59" w:rsidRDefault="007A2E59" w:rsidP="007A2E59">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El equipo ofertado debe contener todos los perfeccionamientos recientes en materia de diseño y materiales.</w:t>
      </w:r>
    </w:p>
    <w:p w:rsidR="007A2E59" w:rsidRDefault="007A2E59" w:rsidP="007A2E59">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La documentación técnica, SIN INCLUIR PRECIOS, deberá contener un detalle pormenorizado de las especificaciones técnicas ofrecidas para cumplir con los requerimientos exigidos según se detalla a continuación:</w:t>
      </w:r>
    </w:p>
    <w:p w:rsidR="007A2E59" w:rsidRDefault="007A2E59" w:rsidP="007A2E59">
      <w:pPr>
        <w:rPr>
          <w:rFonts w:ascii="Calibri" w:eastAsia="Calibri" w:hAnsi="Calibri" w:cs="Calibri"/>
        </w:rPr>
      </w:pPr>
      <w:r>
        <w:rPr>
          <w:rFonts w:ascii="Calibri" w:eastAsia="Calibri" w:hAnsi="Calibri" w:cs="Calibri"/>
        </w:rPr>
        <w:t xml:space="preserve"> </w:t>
      </w:r>
    </w:p>
    <w:p w:rsidR="00032801" w:rsidRDefault="00032801" w:rsidP="00032801">
      <w:pPr>
        <w:tabs>
          <w:tab w:val="left" w:pos="0"/>
        </w:tabs>
        <w:spacing w:after="0" w:line="240" w:lineRule="auto"/>
        <w:jc w:val="both"/>
        <w:rPr>
          <w:rFonts w:ascii="Times New Roman" w:eastAsia="Times New Roman" w:hAnsi="Times New Roman" w:cs="Times New Roman"/>
          <w:sz w:val="24"/>
        </w:rPr>
      </w:pPr>
    </w:p>
    <w:p w:rsidR="007A2E59" w:rsidRDefault="007A2E59" w:rsidP="007A2E59">
      <w:pPr>
        <w:keepNext/>
        <w:tabs>
          <w:tab w:val="left" w:pos="2433"/>
        </w:tabs>
        <w:spacing w:before="240" w:after="6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LOTE 1. COMPUTADORAS PORTÁTILES WORKSTATION</w:t>
      </w:r>
    </w:p>
    <w:p w:rsidR="007A2E59" w:rsidRPr="004369B0" w:rsidRDefault="007A2E59" w:rsidP="00032801">
      <w:pPr>
        <w:tabs>
          <w:tab w:val="left" w:pos="0"/>
        </w:tabs>
        <w:spacing w:after="0" w:line="240" w:lineRule="auto"/>
        <w:jc w:val="both"/>
        <w:rPr>
          <w:rFonts w:ascii="Times New Roman" w:eastAsia="Times New Roman" w:hAnsi="Times New Roman" w:cs="Times New Roman"/>
          <w:sz w:val="10"/>
        </w:rPr>
      </w:pPr>
    </w:p>
    <w:tbl>
      <w:tblPr>
        <w:tblW w:w="0" w:type="auto"/>
        <w:jc w:val="center"/>
        <w:tblCellMar>
          <w:left w:w="10" w:type="dxa"/>
          <w:right w:w="10" w:type="dxa"/>
        </w:tblCellMar>
        <w:tblLook w:val="0000" w:firstRow="0" w:lastRow="0" w:firstColumn="0" w:lastColumn="0" w:noHBand="0" w:noVBand="0"/>
      </w:tblPr>
      <w:tblGrid>
        <w:gridCol w:w="610"/>
        <w:gridCol w:w="2286"/>
        <w:gridCol w:w="2766"/>
        <w:gridCol w:w="1416"/>
        <w:gridCol w:w="1416"/>
      </w:tblGrid>
      <w:tr w:rsidR="007A2E59" w:rsidRPr="007F0CC0" w:rsidTr="004B3C68">
        <w:trPr>
          <w:trHeight w:val="363"/>
          <w:jc w:val="center"/>
        </w:trPr>
        <w:tc>
          <w:tcPr>
            <w:tcW w:w="626"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NO.</w:t>
            </w:r>
          </w:p>
        </w:tc>
        <w:tc>
          <w:tcPr>
            <w:tcW w:w="236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CARACTERÍSTICAS</w:t>
            </w:r>
          </w:p>
        </w:tc>
        <w:tc>
          <w:tcPr>
            <w:tcW w:w="2982"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REQUERIMIENTO MÍNIMO</w:t>
            </w: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CUMPLE</w:t>
            </w: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NO CUMPLE</w:t>
            </w: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1</w:t>
            </w:r>
          </w:p>
        </w:tc>
        <w:tc>
          <w:tcPr>
            <w:tcW w:w="5342"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 xml:space="preserve">Requerimientos Generales </w:t>
            </w: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1.1</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Cantidad</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Diez (10) computadoras portátiles Workstation</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1.2</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 xml:space="preserve">Tipo de chasis </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Portátil</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1.3</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Teclado</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A2E59" w:rsidRPr="007F0CC0" w:rsidRDefault="007A2E59" w:rsidP="004B3C68">
            <w:pPr>
              <w:spacing w:after="0" w:line="240" w:lineRule="auto"/>
              <w:rPr>
                <w:rFonts w:ascii="Times New Roman" w:eastAsia="Times New Roman" w:hAnsi="Times New Roman" w:cs="Times New Roman"/>
                <w:sz w:val="18"/>
                <w:szCs w:val="18"/>
              </w:rPr>
            </w:pPr>
            <w:r w:rsidRPr="007F0CC0">
              <w:rPr>
                <w:rFonts w:ascii="Times New Roman" w:eastAsia="Times New Roman" w:hAnsi="Times New Roman" w:cs="Times New Roman"/>
                <w:sz w:val="18"/>
                <w:szCs w:val="18"/>
              </w:rPr>
              <w:t>Español + teclado numérico + retroiluminación</w:t>
            </w:r>
          </w:p>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Resistente a salpicaduras</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rFonts w:ascii="Calibri" w:eastAsia="Calibri" w:hAnsi="Calibri" w:cs="Calibri"/>
                <w:sz w:val="18"/>
                <w:szCs w:val="18"/>
              </w:rPr>
            </w:pPr>
          </w:p>
        </w:tc>
      </w:tr>
      <w:tr w:rsidR="007A2E59" w:rsidRPr="007F0CC0" w:rsidTr="004B3C68">
        <w:trPr>
          <w:trHeight w:val="613"/>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1.4</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 xml:space="preserve">Sistema Operativo </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 xml:space="preserve">Windows 10 Pro (Español) para </w:t>
            </w:r>
            <w:proofErr w:type="spellStart"/>
            <w:r w:rsidRPr="007F0CC0">
              <w:rPr>
                <w:rFonts w:ascii="Times New Roman" w:eastAsia="Times New Roman" w:hAnsi="Times New Roman" w:cs="Times New Roman"/>
                <w:sz w:val="18"/>
                <w:szCs w:val="18"/>
              </w:rPr>
              <w:t>Workstations</w:t>
            </w:r>
            <w:proofErr w:type="spellEnd"/>
            <w:r w:rsidRPr="007F0CC0">
              <w:rPr>
                <w:rFonts w:ascii="Times New Roman" w:eastAsia="Times New Roman" w:hAnsi="Times New Roman" w:cs="Times New Roman"/>
                <w:sz w:val="18"/>
                <w:szCs w:val="18"/>
              </w:rPr>
              <w:t xml:space="preserve"> o superior</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2</w:t>
            </w:r>
          </w:p>
        </w:tc>
        <w:tc>
          <w:tcPr>
            <w:tcW w:w="5342"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 xml:space="preserve">Video </w:t>
            </w: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2.1</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Pantalla</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 xml:space="preserve">15.6" UHD (3840x2160), Dolby </w:t>
            </w:r>
            <w:proofErr w:type="spellStart"/>
            <w:r w:rsidRPr="007F0CC0">
              <w:rPr>
                <w:rFonts w:ascii="Times New Roman" w:eastAsia="Times New Roman" w:hAnsi="Times New Roman" w:cs="Times New Roman"/>
                <w:sz w:val="18"/>
                <w:szCs w:val="18"/>
              </w:rPr>
              <w:t>Vision</w:t>
            </w:r>
            <w:proofErr w:type="spellEnd"/>
            <w:r w:rsidRPr="007F0CC0">
              <w:rPr>
                <w:rFonts w:ascii="Times New Roman" w:eastAsia="Times New Roman" w:hAnsi="Times New Roman" w:cs="Times New Roman"/>
                <w:sz w:val="18"/>
                <w:szCs w:val="18"/>
              </w:rPr>
              <w:t xml:space="preserve">, HDR 400, WVA, antirreflejos, 600 </w:t>
            </w:r>
            <w:proofErr w:type="spellStart"/>
            <w:r w:rsidRPr="007F0CC0">
              <w:rPr>
                <w:rFonts w:ascii="Times New Roman" w:eastAsia="Times New Roman" w:hAnsi="Times New Roman" w:cs="Times New Roman"/>
                <w:sz w:val="18"/>
                <w:szCs w:val="18"/>
              </w:rPr>
              <w:t>nits</w:t>
            </w:r>
            <w:proofErr w:type="spellEnd"/>
            <w:r w:rsidRPr="007F0CC0">
              <w:rPr>
                <w:rFonts w:ascii="Times New Roman" w:eastAsia="Times New Roman" w:hAnsi="Times New Roman" w:cs="Times New Roman"/>
                <w:sz w:val="18"/>
                <w:szCs w:val="18"/>
              </w:rPr>
              <w:t>, 100%</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2.2</w:t>
            </w:r>
          </w:p>
        </w:tc>
        <w:tc>
          <w:tcPr>
            <w:tcW w:w="23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Tarjeta de Video</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Memoria de 4GB GDDR5 o superior</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r>
      <w:tr w:rsidR="007A2E59" w:rsidRPr="007F0CC0" w:rsidTr="004B3C68">
        <w:trPr>
          <w:trHeight w:val="467"/>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2.3</w:t>
            </w:r>
          </w:p>
        </w:tc>
        <w:tc>
          <w:tcPr>
            <w:tcW w:w="23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200" w:line="276" w:lineRule="auto"/>
              <w:rPr>
                <w:sz w:val="18"/>
                <w:szCs w:val="18"/>
              </w:rPr>
            </w:pP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Velocidad de núcleo 1177 - 1442 (</w:t>
            </w:r>
            <w:proofErr w:type="spellStart"/>
            <w:r w:rsidRPr="007F0CC0">
              <w:rPr>
                <w:rFonts w:ascii="Times New Roman" w:eastAsia="Times New Roman" w:hAnsi="Times New Roman" w:cs="Times New Roman"/>
                <w:sz w:val="18"/>
                <w:szCs w:val="18"/>
              </w:rPr>
              <w:t>Boost</w:t>
            </w:r>
            <w:proofErr w:type="spellEnd"/>
            <w:r w:rsidRPr="007F0CC0">
              <w:rPr>
                <w:rFonts w:ascii="Times New Roman" w:eastAsia="Times New Roman" w:hAnsi="Times New Roman" w:cs="Times New Roman"/>
                <w:sz w:val="18"/>
                <w:szCs w:val="18"/>
              </w:rPr>
              <w:t>) MHz o superior</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2.4</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proofErr w:type="spellStart"/>
            <w:r w:rsidRPr="007F0CC0">
              <w:rPr>
                <w:rFonts w:ascii="Times New Roman" w:eastAsia="Times New Roman" w:hAnsi="Times New Roman" w:cs="Times New Roman"/>
                <w:sz w:val="18"/>
                <w:szCs w:val="18"/>
              </w:rPr>
              <w:t>Camara</w:t>
            </w:r>
            <w:proofErr w:type="spellEnd"/>
            <w:r w:rsidRPr="007F0CC0">
              <w:rPr>
                <w:rFonts w:ascii="Times New Roman" w:eastAsia="Times New Roman" w:hAnsi="Times New Roman" w:cs="Times New Roman"/>
                <w:sz w:val="18"/>
                <w:szCs w:val="18"/>
              </w:rPr>
              <w:t xml:space="preserve"> </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720p + IR o superior</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3</w:t>
            </w:r>
          </w:p>
        </w:tc>
        <w:tc>
          <w:tcPr>
            <w:tcW w:w="5342"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Procesador</w:t>
            </w: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3.1</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 xml:space="preserve">Tecnología </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Intel Core i7 10750H o superior.</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3.2</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Velocidad</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2.60 GHz hasta 5.0 GHz o superior</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3.3</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Núcleos</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ind w:left="708" w:hanging="708"/>
              <w:jc w:val="both"/>
              <w:rPr>
                <w:sz w:val="18"/>
                <w:szCs w:val="18"/>
              </w:rPr>
            </w:pPr>
            <w:r w:rsidRPr="007F0CC0">
              <w:rPr>
                <w:rFonts w:ascii="Times New Roman" w:eastAsia="Times New Roman" w:hAnsi="Times New Roman" w:cs="Times New Roman"/>
                <w:sz w:val="18"/>
                <w:szCs w:val="18"/>
              </w:rPr>
              <w:t xml:space="preserve">6 </w:t>
            </w:r>
            <w:proofErr w:type="spellStart"/>
            <w:r w:rsidRPr="007F0CC0">
              <w:rPr>
                <w:rFonts w:ascii="Times New Roman" w:eastAsia="Times New Roman" w:hAnsi="Times New Roman" w:cs="Times New Roman"/>
                <w:sz w:val="18"/>
                <w:szCs w:val="18"/>
              </w:rPr>
              <w:t>cores</w:t>
            </w:r>
            <w:proofErr w:type="spellEnd"/>
            <w:r w:rsidRPr="007F0CC0">
              <w:rPr>
                <w:rFonts w:ascii="Times New Roman" w:eastAsia="Times New Roman" w:hAnsi="Times New Roman" w:cs="Times New Roman"/>
                <w:sz w:val="18"/>
                <w:szCs w:val="18"/>
              </w:rPr>
              <w:t xml:space="preserve"> con 12 hilos o superior</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ind w:left="708" w:hanging="708"/>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ind w:left="708" w:hanging="708"/>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3.4</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Memoria Cache</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12 Mb</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4</w:t>
            </w:r>
          </w:p>
        </w:tc>
        <w:tc>
          <w:tcPr>
            <w:tcW w:w="5342"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Memoria</w:t>
            </w: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4.1</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RAM</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1x 32GB SO-DIMM DDR4-2933 Non-ECC o superior</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4.2</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Capacidad máxima de expansión</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Hasta 128 GB, 2 canales DDR4 SO-DIMM como mínimo.</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4.3</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Voltaje</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1.05 V</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5</w:t>
            </w:r>
          </w:p>
        </w:tc>
        <w:tc>
          <w:tcPr>
            <w:tcW w:w="5342"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rsidR="007A2E59" w:rsidRPr="007F0CC0" w:rsidRDefault="007A2E59" w:rsidP="004B3C68">
            <w:pPr>
              <w:tabs>
                <w:tab w:val="left" w:pos="1620"/>
              </w:tabs>
              <w:spacing w:line="240" w:lineRule="auto"/>
              <w:jc w:val="center"/>
              <w:rPr>
                <w:sz w:val="18"/>
                <w:szCs w:val="18"/>
              </w:rPr>
            </w:pPr>
            <w:r w:rsidRPr="007F0CC0">
              <w:rPr>
                <w:rFonts w:ascii="Times New Roman" w:eastAsia="Times New Roman" w:hAnsi="Times New Roman" w:cs="Times New Roman"/>
                <w:b/>
                <w:sz w:val="18"/>
                <w:szCs w:val="18"/>
              </w:rPr>
              <w:t>Almacenamiento</w:t>
            </w: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tabs>
                <w:tab w:val="left" w:pos="1620"/>
              </w:tabs>
              <w:spacing w:after="0" w:line="240" w:lineRule="auto"/>
              <w:jc w:val="center"/>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tabs>
                <w:tab w:val="left" w:pos="1620"/>
              </w:tabs>
              <w:spacing w:after="0" w:line="240" w:lineRule="auto"/>
              <w:jc w:val="center"/>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5.1</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Capacidad de Almacenamiento</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1TB</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5.2</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rPr>
                <w:sz w:val="18"/>
                <w:szCs w:val="18"/>
              </w:rPr>
            </w:pPr>
            <w:r w:rsidRPr="007F0CC0">
              <w:rPr>
                <w:rFonts w:ascii="Times New Roman" w:eastAsia="Times New Roman" w:hAnsi="Times New Roman" w:cs="Times New Roman"/>
                <w:sz w:val="18"/>
                <w:szCs w:val="18"/>
              </w:rPr>
              <w:t>Tecnología</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 xml:space="preserve">SSD M.2 2280 </w:t>
            </w:r>
            <w:proofErr w:type="spellStart"/>
            <w:r w:rsidRPr="007F0CC0">
              <w:rPr>
                <w:rFonts w:ascii="Times New Roman" w:eastAsia="Times New Roman" w:hAnsi="Times New Roman" w:cs="Times New Roman"/>
                <w:sz w:val="18"/>
                <w:szCs w:val="18"/>
              </w:rPr>
              <w:t>PCIe</w:t>
            </w:r>
            <w:proofErr w:type="spellEnd"/>
            <w:r w:rsidRPr="007F0CC0">
              <w:rPr>
                <w:rFonts w:ascii="Times New Roman" w:eastAsia="Times New Roman" w:hAnsi="Times New Roman" w:cs="Times New Roman"/>
                <w:sz w:val="18"/>
                <w:szCs w:val="18"/>
              </w:rPr>
              <w:t xml:space="preserve"> </w:t>
            </w:r>
            <w:proofErr w:type="spellStart"/>
            <w:r w:rsidRPr="007F0CC0">
              <w:rPr>
                <w:rFonts w:ascii="Times New Roman" w:eastAsia="Times New Roman" w:hAnsi="Times New Roman" w:cs="Times New Roman"/>
                <w:sz w:val="18"/>
                <w:szCs w:val="18"/>
              </w:rPr>
              <w:t>NVMe</w:t>
            </w:r>
            <w:proofErr w:type="spellEnd"/>
            <w:r w:rsidRPr="007F0CC0">
              <w:rPr>
                <w:rFonts w:ascii="Times New Roman" w:eastAsia="Times New Roman" w:hAnsi="Times New Roman" w:cs="Times New Roman"/>
                <w:sz w:val="18"/>
                <w:szCs w:val="18"/>
              </w:rPr>
              <w:t xml:space="preserve"> Opal2 o superior</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6</w:t>
            </w:r>
          </w:p>
        </w:tc>
        <w:tc>
          <w:tcPr>
            <w:tcW w:w="5342"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tabs>
                <w:tab w:val="left" w:pos="1620"/>
              </w:tabs>
              <w:spacing w:line="240" w:lineRule="auto"/>
              <w:jc w:val="center"/>
              <w:rPr>
                <w:sz w:val="18"/>
                <w:szCs w:val="18"/>
              </w:rPr>
            </w:pPr>
            <w:r w:rsidRPr="007F0CC0">
              <w:rPr>
                <w:rFonts w:ascii="Times New Roman" w:eastAsia="Times New Roman" w:hAnsi="Times New Roman" w:cs="Times New Roman"/>
                <w:b/>
                <w:sz w:val="18"/>
                <w:szCs w:val="18"/>
              </w:rPr>
              <w:t>Interfaces de Conexión</w:t>
            </w: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tabs>
                <w:tab w:val="left" w:pos="1620"/>
              </w:tabs>
              <w:spacing w:after="0" w:line="240" w:lineRule="auto"/>
              <w:jc w:val="center"/>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7F0CC0" w:rsidRDefault="007A2E59" w:rsidP="004B3C68">
            <w:pPr>
              <w:tabs>
                <w:tab w:val="left" w:pos="1620"/>
              </w:tabs>
              <w:spacing w:after="0" w:line="240" w:lineRule="auto"/>
              <w:jc w:val="center"/>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6.1</w:t>
            </w:r>
          </w:p>
        </w:tc>
        <w:tc>
          <w:tcPr>
            <w:tcW w:w="23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 xml:space="preserve">Interfaces de Red </w:t>
            </w:r>
          </w:p>
        </w:tc>
        <w:tc>
          <w:tcPr>
            <w:tcW w:w="2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1x puerto RJ-45 de 10/100/1000 Mbps</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6.2</w:t>
            </w:r>
          </w:p>
        </w:tc>
        <w:tc>
          <w:tcPr>
            <w:tcW w:w="2360" w:type="dxa"/>
            <w:vMerge/>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7A2E59" w:rsidRPr="007F0CC0" w:rsidRDefault="007A2E59" w:rsidP="004B3C68">
            <w:pPr>
              <w:spacing w:after="200" w:line="276" w:lineRule="auto"/>
              <w:rPr>
                <w:sz w:val="18"/>
                <w:szCs w:val="18"/>
              </w:rPr>
            </w:pPr>
          </w:p>
        </w:tc>
        <w:tc>
          <w:tcPr>
            <w:tcW w:w="2982"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proofErr w:type="spellStart"/>
            <w:r w:rsidRPr="007F0CC0">
              <w:rPr>
                <w:rFonts w:ascii="Times New Roman" w:eastAsia="Times New Roman" w:hAnsi="Times New Roman" w:cs="Times New Roman"/>
                <w:sz w:val="18"/>
                <w:szCs w:val="18"/>
              </w:rPr>
              <w:t>Wi</w:t>
            </w:r>
            <w:proofErr w:type="spellEnd"/>
            <w:r w:rsidRPr="007F0CC0">
              <w:rPr>
                <w:rFonts w:ascii="Times New Roman" w:eastAsia="Times New Roman" w:hAnsi="Times New Roman" w:cs="Times New Roman"/>
                <w:sz w:val="18"/>
                <w:szCs w:val="18"/>
              </w:rPr>
              <w:t xml:space="preserve">-Fi 2x2 802.11ax + Bluetooth 5.1 </w:t>
            </w:r>
          </w:p>
        </w:tc>
        <w:tc>
          <w:tcPr>
            <w:tcW w:w="1511"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6.3</w:t>
            </w:r>
          </w:p>
        </w:tc>
        <w:tc>
          <w:tcPr>
            <w:tcW w:w="2360" w:type="dxa"/>
            <w:vMerge w:val="restar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Puertos y ranuras</w:t>
            </w: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2x USB-A 3.2 Gen 1 (1 siempre activo)</w:t>
            </w: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6.4</w:t>
            </w:r>
          </w:p>
        </w:tc>
        <w:tc>
          <w:tcPr>
            <w:tcW w:w="2360" w:type="dxa"/>
            <w:vMerge/>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200" w:line="276" w:lineRule="auto"/>
              <w:rPr>
                <w:sz w:val="18"/>
                <w:szCs w:val="18"/>
              </w:rPr>
            </w:pP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1x HDMI 2.0</w:t>
            </w: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6.5</w:t>
            </w:r>
          </w:p>
        </w:tc>
        <w:tc>
          <w:tcPr>
            <w:tcW w:w="2360" w:type="dxa"/>
            <w:vMerge/>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200" w:line="276" w:lineRule="auto"/>
              <w:rPr>
                <w:sz w:val="18"/>
                <w:szCs w:val="18"/>
              </w:rPr>
            </w:pP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1x toma combinada de auriculares/micrófono</w:t>
            </w: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lastRenderedPageBreak/>
              <w:t>6.6</w:t>
            </w:r>
          </w:p>
        </w:tc>
        <w:tc>
          <w:tcPr>
            <w:tcW w:w="2360" w:type="dxa"/>
            <w:vMerge/>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200" w:line="276" w:lineRule="auto"/>
              <w:rPr>
                <w:sz w:val="18"/>
                <w:szCs w:val="18"/>
              </w:rPr>
            </w:pP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1x SD lector de tarjeta</w:t>
            </w: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6.7</w:t>
            </w:r>
          </w:p>
        </w:tc>
        <w:tc>
          <w:tcPr>
            <w:tcW w:w="2360" w:type="dxa"/>
            <w:vMerge/>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200" w:line="276" w:lineRule="auto"/>
              <w:rPr>
                <w:sz w:val="18"/>
                <w:szCs w:val="18"/>
              </w:rPr>
            </w:pP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1x ranura de seguridad</w:t>
            </w: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7</w:t>
            </w:r>
          </w:p>
        </w:tc>
        <w:tc>
          <w:tcPr>
            <w:tcW w:w="5342" w:type="dxa"/>
            <w:gridSpan w:val="2"/>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color w:val="000000"/>
                <w:sz w:val="18"/>
                <w:szCs w:val="18"/>
              </w:rPr>
              <w:t>Audio</w:t>
            </w:r>
          </w:p>
        </w:tc>
        <w:tc>
          <w:tcPr>
            <w:tcW w:w="1511" w:type="dxa"/>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spacing w:after="0" w:line="240" w:lineRule="auto"/>
              <w:jc w:val="center"/>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spacing w:after="0" w:line="240" w:lineRule="auto"/>
              <w:jc w:val="center"/>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7.1</w:t>
            </w:r>
          </w:p>
        </w:tc>
        <w:tc>
          <w:tcPr>
            <w:tcW w:w="236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Chip de audio</w:t>
            </w: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 xml:space="preserve">High </w:t>
            </w:r>
            <w:proofErr w:type="spellStart"/>
            <w:r w:rsidRPr="007F0CC0">
              <w:rPr>
                <w:rFonts w:ascii="Times New Roman" w:eastAsia="Times New Roman" w:hAnsi="Times New Roman" w:cs="Times New Roman"/>
                <w:sz w:val="18"/>
                <w:szCs w:val="18"/>
              </w:rPr>
              <w:t>Definition</w:t>
            </w:r>
            <w:proofErr w:type="spellEnd"/>
            <w:r w:rsidRPr="007F0CC0">
              <w:rPr>
                <w:rFonts w:ascii="Times New Roman" w:eastAsia="Times New Roman" w:hAnsi="Times New Roman" w:cs="Times New Roman"/>
                <w:sz w:val="18"/>
                <w:szCs w:val="18"/>
              </w:rPr>
              <w:t xml:space="preserve"> (HD) Audio, </w:t>
            </w:r>
            <w:proofErr w:type="spellStart"/>
            <w:r w:rsidRPr="007F0CC0">
              <w:rPr>
                <w:rFonts w:ascii="Times New Roman" w:eastAsia="Times New Roman" w:hAnsi="Times New Roman" w:cs="Times New Roman"/>
                <w:sz w:val="18"/>
                <w:szCs w:val="18"/>
              </w:rPr>
              <w:t>Realtek</w:t>
            </w:r>
            <w:proofErr w:type="spellEnd"/>
            <w:r w:rsidRPr="007F0CC0">
              <w:rPr>
                <w:rFonts w:ascii="Times New Roman" w:eastAsia="Times New Roman" w:hAnsi="Times New Roman" w:cs="Times New Roman"/>
                <w:sz w:val="18"/>
                <w:szCs w:val="18"/>
              </w:rPr>
              <w:t xml:space="preserve"> ALC3287 </w:t>
            </w:r>
            <w:proofErr w:type="spellStart"/>
            <w:r w:rsidRPr="007F0CC0">
              <w:rPr>
                <w:rFonts w:ascii="Times New Roman" w:eastAsia="Times New Roman" w:hAnsi="Times New Roman" w:cs="Times New Roman"/>
                <w:sz w:val="18"/>
                <w:szCs w:val="18"/>
              </w:rPr>
              <w:t>codec</w:t>
            </w:r>
            <w:proofErr w:type="spellEnd"/>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7.2</w:t>
            </w:r>
          </w:p>
        </w:tc>
        <w:tc>
          <w:tcPr>
            <w:tcW w:w="236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Altavoces</w:t>
            </w: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proofErr w:type="spellStart"/>
            <w:r w:rsidRPr="007F0CC0">
              <w:rPr>
                <w:rFonts w:ascii="Times New Roman" w:eastAsia="Times New Roman" w:hAnsi="Times New Roman" w:cs="Times New Roman"/>
                <w:sz w:val="18"/>
                <w:szCs w:val="18"/>
              </w:rPr>
              <w:t>Stereo</w:t>
            </w:r>
            <w:proofErr w:type="spellEnd"/>
            <w:r w:rsidRPr="007F0CC0">
              <w:rPr>
                <w:rFonts w:ascii="Times New Roman" w:eastAsia="Times New Roman" w:hAnsi="Times New Roman" w:cs="Times New Roman"/>
                <w:sz w:val="18"/>
                <w:szCs w:val="18"/>
              </w:rPr>
              <w:t xml:space="preserve"> </w:t>
            </w:r>
            <w:proofErr w:type="spellStart"/>
            <w:r w:rsidRPr="007F0CC0">
              <w:rPr>
                <w:rFonts w:ascii="Times New Roman" w:eastAsia="Times New Roman" w:hAnsi="Times New Roman" w:cs="Times New Roman"/>
                <w:sz w:val="18"/>
                <w:szCs w:val="18"/>
              </w:rPr>
              <w:t>speakers</w:t>
            </w:r>
            <w:proofErr w:type="spellEnd"/>
            <w:r w:rsidRPr="007F0CC0">
              <w:rPr>
                <w:rFonts w:ascii="Times New Roman" w:eastAsia="Times New Roman" w:hAnsi="Times New Roman" w:cs="Times New Roman"/>
                <w:sz w:val="18"/>
                <w:szCs w:val="18"/>
              </w:rPr>
              <w:t>, Dolby Audio</w:t>
            </w: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7.3</w:t>
            </w:r>
          </w:p>
        </w:tc>
        <w:tc>
          <w:tcPr>
            <w:tcW w:w="236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 xml:space="preserve">Micrófono </w:t>
            </w: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Micrófono dual de corto alcance</w:t>
            </w: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color w:val="000000"/>
                <w:sz w:val="18"/>
                <w:szCs w:val="18"/>
              </w:rPr>
              <w:t>8</w:t>
            </w:r>
          </w:p>
        </w:tc>
        <w:tc>
          <w:tcPr>
            <w:tcW w:w="5342" w:type="dxa"/>
            <w:gridSpan w:val="2"/>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color w:val="000000"/>
                <w:sz w:val="18"/>
                <w:szCs w:val="18"/>
              </w:rPr>
              <w:t>Energía</w:t>
            </w:r>
          </w:p>
        </w:tc>
        <w:tc>
          <w:tcPr>
            <w:tcW w:w="1511" w:type="dxa"/>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spacing w:after="0" w:line="240" w:lineRule="auto"/>
              <w:jc w:val="center"/>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spacing w:after="0" w:line="240" w:lineRule="auto"/>
              <w:jc w:val="center"/>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8.1</w:t>
            </w:r>
          </w:p>
        </w:tc>
        <w:tc>
          <w:tcPr>
            <w:tcW w:w="236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Batería</w:t>
            </w: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Hasta 10 horas de duración</w:t>
            </w: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369B0">
        <w:trPr>
          <w:trHeight w:val="346"/>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8.2</w:t>
            </w:r>
          </w:p>
        </w:tc>
        <w:tc>
          <w:tcPr>
            <w:tcW w:w="236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 xml:space="preserve">Tecnología </w:t>
            </w: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 xml:space="preserve">Rapid </w:t>
            </w:r>
            <w:proofErr w:type="spellStart"/>
            <w:r w:rsidRPr="007F0CC0">
              <w:rPr>
                <w:rFonts w:ascii="Times New Roman" w:eastAsia="Times New Roman" w:hAnsi="Times New Roman" w:cs="Times New Roman"/>
                <w:sz w:val="18"/>
                <w:szCs w:val="18"/>
              </w:rPr>
              <w:t>Charge</w:t>
            </w:r>
            <w:proofErr w:type="spellEnd"/>
            <w:r w:rsidRPr="007F0CC0">
              <w:rPr>
                <w:rFonts w:ascii="Times New Roman" w:eastAsia="Times New Roman" w:hAnsi="Times New Roman" w:cs="Times New Roman"/>
                <w:sz w:val="18"/>
                <w:szCs w:val="18"/>
              </w:rPr>
              <w:t xml:space="preserve"> con adaptador de CA de 135 W</w:t>
            </w: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8.3</w:t>
            </w:r>
          </w:p>
        </w:tc>
        <w:tc>
          <w:tcPr>
            <w:tcW w:w="236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Certificaciones</w:t>
            </w: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Times New Roman" w:eastAsia="Times New Roman" w:hAnsi="Times New Roman" w:cs="Times New Roman"/>
                <w:sz w:val="18"/>
                <w:szCs w:val="18"/>
              </w:rPr>
            </w:pPr>
            <w:r w:rsidRPr="007F0CC0">
              <w:rPr>
                <w:rFonts w:ascii="Times New Roman" w:eastAsia="Times New Roman" w:hAnsi="Times New Roman" w:cs="Times New Roman"/>
                <w:sz w:val="18"/>
                <w:szCs w:val="18"/>
              </w:rPr>
              <w:t>ENERGY STAR 8.0</w:t>
            </w:r>
          </w:p>
          <w:p w:rsidR="007A2E59" w:rsidRPr="007F0CC0" w:rsidRDefault="007A2E59" w:rsidP="004B3C68">
            <w:pPr>
              <w:tabs>
                <w:tab w:val="left" w:pos="1620"/>
              </w:tabs>
              <w:spacing w:after="0" w:line="240" w:lineRule="auto"/>
              <w:jc w:val="both"/>
              <w:rPr>
                <w:rFonts w:ascii="Times New Roman" w:eastAsia="Times New Roman" w:hAnsi="Times New Roman" w:cs="Times New Roman"/>
                <w:sz w:val="18"/>
                <w:szCs w:val="18"/>
              </w:rPr>
            </w:pPr>
            <w:r w:rsidRPr="007F0CC0">
              <w:rPr>
                <w:rFonts w:ascii="Times New Roman" w:eastAsia="Times New Roman" w:hAnsi="Times New Roman" w:cs="Times New Roman"/>
                <w:sz w:val="18"/>
                <w:szCs w:val="18"/>
              </w:rPr>
              <w:t>EPEAT Gold</w:t>
            </w:r>
          </w:p>
          <w:p w:rsidR="007A2E59" w:rsidRPr="007F0CC0" w:rsidRDefault="007A2E59" w:rsidP="004B3C68">
            <w:pPr>
              <w:tabs>
                <w:tab w:val="left" w:pos="1620"/>
              </w:tabs>
              <w:spacing w:after="0" w:line="240" w:lineRule="auto"/>
              <w:jc w:val="both"/>
              <w:rPr>
                <w:rFonts w:ascii="Times New Roman" w:eastAsia="Times New Roman" w:hAnsi="Times New Roman" w:cs="Times New Roman"/>
                <w:sz w:val="18"/>
                <w:szCs w:val="18"/>
              </w:rPr>
            </w:pPr>
            <w:proofErr w:type="spellStart"/>
            <w:r w:rsidRPr="007F0CC0">
              <w:rPr>
                <w:rFonts w:ascii="Times New Roman" w:eastAsia="Times New Roman" w:hAnsi="Times New Roman" w:cs="Times New Roman"/>
                <w:sz w:val="18"/>
                <w:szCs w:val="18"/>
              </w:rPr>
              <w:t>RoHS</w:t>
            </w:r>
            <w:proofErr w:type="spellEnd"/>
            <w:r w:rsidRPr="007F0CC0">
              <w:rPr>
                <w:rFonts w:ascii="Times New Roman" w:eastAsia="Times New Roman" w:hAnsi="Times New Roman" w:cs="Times New Roman"/>
                <w:sz w:val="18"/>
                <w:szCs w:val="18"/>
              </w:rPr>
              <w:t xml:space="preserve"> </w:t>
            </w:r>
            <w:proofErr w:type="spellStart"/>
            <w:r w:rsidRPr="007F0CC0">
              <w:rPr>
                <w:rFonts w:ascii="Times New Roman" w:eastAsia="Times New Roman" w:hAnsi="Times New Roman" w:cs="Times New Roman"/>
                <w:sz w:val="18"/>
                <w:szCs w:val="18"/>
              </w:rPr>
              <w:t>compliant</w:t>
            </w:r>
            <w:proofErr w:type="spellEnd"/>
          </w:p>
          <w:p w:rsidR="007A2E59" w:rsidRPr="007F0CC0" w:rsidRDefault="007A2E59" w:rsidP="004B3C68">
            <w:pPr>
              <w:tabs>
                <w:tab w:val="left" w:pos="1620"/>
              </w:tabs>
              <w:spacing w:after="0" w:line="240" w:lineRule="auto"/>
              <w:jc w:val="both"/>
              <w:rPr>
                <w:sz w:val="18"/>
                <w:szCs w:val="18"/>
              </w:rPr>
            </w:pPr>
            <w:r w:rsidRPr="007F0CC0">
              <w:rPr>
                <w:rFonts w:ascii="Times New Roman" w:eastAsia="Times New Roman" w:hAnsi="Times New Roman" w:cs="Times New Roman"/>
                <w:sz w:val="18"/>
                <w:szCs w:val="18"/>
              </w:rPr>
              <w:t>Aprobada la prueba militar MIL-STD-810G</w:t>
            </w: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9</w:t>
            </w:r>
          </w:p>
        </w:tc>
        <w:tc>
          <w:tcPr>
            <w:tcW w:w="5342" w:type="dxa"/>
            <w:gridSpan w:val="2"/>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tabs>
                <w:tab w:val="left" w:pos="1620"/>
              </w:tabs>
              <w:spacing w:line="240" w:lineRule="auto"/>
              <w:jc w:val="center"/>
              <w:rPr>
                <w:sz w:val="18"/>
                <w:szCs w:val="18"/>
              </w:rPr>
            </w:pPr>
            <w:r w:rsidRPr="007F0CC0">
              <w:rPr>
                <w:rFonts w:ascii="Times New Roman" w:eastAsia="Times New Roman" w:hAnsi="Times New Roman" w:cs="Times New Roman"/>
                <w:b/>
                <w:sz w:val="18"/>
                <w:szCs w:val="18"/>
              </w:rPr>
              <w:t>Accesorios</w:t>
            </w:r>
          </w:p>
        </w:tc>
        <w:tc>
          <w:tcPr>
            <w:tcW w:w="1511" w:type="dxa"/>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tabs>
                <w:tab w:val="left" w:pos="1620"/>
              </w:tabs>
              <w:spacing w:after="0" w:line="240" w:lineRule="auto"/>
              <w:jc w:val="center"/>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tabs>
                <w:tab w:val="left" w:pos="1620"/>
              </w:tabs>
              <w:spacing w:after="0" w:line="240" w:lineRule="auto"/>
              <w:jc w:val="center"/>
              <w:rPr>
                <w:rFonts w:ascii="Calibri" w:eastAsia="Calibri" w:hAnsi="Calibri" w:cs="Calibri"/>
                <w:sz w:val="18"/>
                <w:szCs w:val="18"/>
              </w:rPr>
            </w:pPr>
          </w:p>
        </w:tc>
      </w:tr>
      <w:tr w:rsidR="007A2E59" w:rsidRPr="007F0CC0" w:rsidTr="004369B0">
        <w:trPr>
          <w:trHeight w:val="460"/>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9.1</w:t>
            </w:r>
          </w:p>
        </w:tc>
        <w:tc>
          <w:tcPr>
            <w:tcW w:w="236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 xml:space="preserve">Mochila Profesional </w:t>
            </w: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 xml:space="preserve">De 15,6 pulgadas, este accesorio debe ser de la misma marca de la computadora. </w:t>
            </w: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b/>
                <w:sz w:val="18"/>
                <w:szCs w:val="18"/>
              </w:rPr>
              <w:t>10</w:t>
            </w:r>
          </w:p>
        </w:tc>
        <w:tc>
          <w:tcPr>
            <w:tcW w:w="5342" w:type="dxa"/>
            <w:gridSpan w:val="2"/>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tabs>
                <w:tab w:val="left" w:pos="1620"/>
              </w:tabs>
              <w:spacing w:line="240" w:lineRule="auto"/>
              <w:jc w:val="center"/>
              <w:rPr>
                <w:sz w:val="18"/>
                <w:szCs w:val="18"/>
              </w:rPr>
            </w:pPr>
            <w:r w:rsidRPr="007F0CC0">
              <w:rPr>
                <w:rFonts w:ascii="Times New Roman" w:eastAsia="Times New Roman" w:hAnsi="Times New Roman" w:cs="Times New Roman"/>
                <w:b/>
                <w:sz w:val="18"/>
                <w:szCs w:val="18"/>
              </w:rPr>
              <w:t>Soporte y Garantía de Hardware</w:t>
            </w:r>
          </w:p>
        </w:tc>
        <w:tc>
          <w:tcPr>
            <w:tcW w:w="1511" w:type="dxa"/>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tabs>
                <w:tab w:val="left" w:pos="1620"/>
              </w:tabs>
              <w:spacing w:after="0" w:line="240" w:lineRule="auto"/>
              <w:jc w:val="center"/>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F7CAAC"/>
            <w:tcMar>
              <w:left w:w="108" w:type="dxa"/>
              <w:right w:w="108" w:type="dxa"/>
            </w:tcMar>
          </w:tcPr>
          <w:p w:rsidR="007A2E59" w:rsidRPr="007F0CC0" w:rsidRDefault="007A2E59" w:rsidP="004B3C68">
            <w:pPr>
              <w:tabs>
                <w:tab w:val="left" w:pos="1620"/>
              </w:tabs>
              <w:spacing w:after="0" w:line="240" w:lineRule="auto"/>
              <w:jc w:val="center"/>
              <w:rPr>
                <w:rFonts w:ascii="Calibri" w:eastAsia="Calibri" w:hAnsi="Calibri" w:cs="Calibri"/>
                <w:sz w:val="18"/>
                <w:szCs w:val="18"/>
              </w:rPr>
            </w:pPr>
          </w:p>
        </w:tc>
      </w:tr>
      <w:tr w:rsidR="007A2E59" w:rsidRPr="007F0CC0" w:rsidTr="004B3C68">
        <w:trPr>
          <w:jc w:val="center"/>
        </w:trPr>
        <w:tc>
          <w:tcPr>
            <w:tcW w:w="6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center"/>
              <w:rPr>
                <w:sz w:val="18"/>
                <w:szCs w:val="18"/>
              </w:rPr>
            </w:pPr>
            <w:r w:rsidRPr="007F0CC0">
              <w:rPr>
                <w:rFonts w:ascii="Times New Roman" w:eastAsia="Times New Roman" w:hAnsi="Times New Roman" w:cs="Times New Roman"/>
                <w:sz w:val="18"/>
                <w:szCs w:val="18"/>
              </w:rPr>
              <w:t>10.1</w:t>
            </w:r>
          </w:p>
        </w:tc>
        <w:tc>
          <w:tcPr>
            <w:tcW w:w="236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spacing w:after="0" w:line="240" w:lineRule="auto"/>
              <w:jc w:val="both"/>
              <w:rPr>
                <w:sz w:val="18"/>
                <w:szCs w:val="18"/>
              </w:rPr>
            </w:pPr>
            <w:r w:rsidRPr="007F0CC0">
              <w:rPr>
                <w:rFonts w:ascii="Times New Roman" w:eastAsia="Times New Roman" w:hAnsi="Times New Roman" w:cs="Times New Roman"/>
                <w:sz w:val="18"/>
                <w:szCs w:val="18"/>
              </w:rPr>
              <w:t xml:space="preserve">Soporte y Garantía </w:t>
            </w:r>
          </w:p>
        </w:tc>
        <w:tc>
          <w:tcPr>
            <w:tcW w:w="298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line="240" w:lineRule="auto"/>
              <w:jc w:val="both"/>
              <w:rPr>
                <w:sz w:val="18"/>
                <w:szCs w:val="18"/>
              </w:rPr>
            </w:pPr>
            <w:r w:rsidRPr="007F0CC0">
              <w:rPr>
                <w:rFonts w:ascii="Times New Roman" w:eastAsia="Times New Roman" w:hAnsi="Times New Roman" w:cs="Times New Roman"/>
                <w:sz w:val="18"/>
                <w:szCs w:val="18"/>
              </w:rPr>
              <w:t>3 años de Garantía.</w:t>
            </w: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c>
          <w:tcPr>
            <w:tcW w:w="151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rsidR="007A2E59" w:rsidRPr="007F0CC0" w:rsidRDefault="007A2E59" w:rsidP="004B3C68">
            <w:pPr>
              <w:tabs>
                <w:tab w:val="left" w:pos="1620"/>
              </w:tabs>
              <w:spacing w:after="0" w:line="240" w:lineRule="auto"/>
              <w:jc w:val="both"/>
              <w:rPr>
                <w:rFonts w:ascii="Calibri" w:eastAsia="Calibri" w:hAnsi="Calibri" w:cs="Calibri"/>
                <w:sz w:val="18"/>
                <w:szCs w:val="18"/>
              </w:rPr>
            </w:pPr>
          </w:p>
        </w:tc>
      </w:tr>
    </w:tbl>
    <w:p w:rsidR="00032801" w:rsidRDefault="00032801" w:rsidP="00032801">
      <w:pPr>
        <w:jc w:val="both"/>
      </w:pPr>
    </w:p>
    <w:p w:rsidR="007A2E59" w:rsidRDefault="007A2E59" w:rsidP="007A2E59">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Nombre y Firma: </w:t>
      </w:r>
      <w:r>
        <w:rPr>
          <w:rFonts w:ascii="Times New Roman" w:eastAsia="Times New Roman" w:hAnsi="Times New Roman" w:cs="Times New Roman"/>
          <w:i/>
          <w:sz w:val="24"/>
        </w:rPr>
        <w:t>[indicar el nombre completo de la persona que firma este Formulario</w:t>
      </w:r>
    </w:p>
    <w:p w:rsidR="007A2E59" w:rsidRDefault="007A2E59" w:rsidP="007A2E59">
      <w:pPr>
        <w:suppressAutoHyphens/>
        <w:spacing w:after="0" w:line="240" w:lineRule="auto"/>
        <w:jc w:val="both"/>
        <w:rPr>
          <w:rFonts w:ascii="Times New Roman" w:eastAsia="Times New Roman" w:hAnsi="Times New Roman" w:cs="Times New Roman"/>
          <w:sz w:val="24"/>
        </w:rPr>
      </w:pPr>
    </w:p>
    <w:p w:rsidR="007A2E59" w:rsidRDefault="007A2E59" w:rsidP="007A2E59">
      <w:pPr>
        <w:suppressAutoHyphens/>
        <w:spacing w:after="0" w:line="240" w:lineRule="auto"/>
        <w:jc w:val="both"/>
        <w:rPr>
          <w:rFonts w:ascii="Times New Roman" w:eastAsia="Times New Roman" w:hAnsi="Times New Roman" w:cs="Times New Roman"/>
          <w:i/>
          <w:sz w:val="24"/>
        </w:rPr>
      </w:pPr>
    </w:p>
    <w:p w:rsidR="007A2E59" w:rsidRDefault="007A2E59" w:rsidP="007A2E59">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El día ________________ del mes ___________________ del año __________ </w:t>
      </w:r>
      <w:r>
        <w:rPr>
          <w:rFonts w:ascii="Times New Roman" w:eastAsia="Times New Roman" w:hAnsi="Times New Roman" w:cs="Times New Roman"/>
          <w:i/>
          <w:sz w:val="24"/>
        </w:rPr>
        <w:t>[indicar la fecha de la firma]</w:t>
      </w:r>
    </w:p>
    <w:p w:rsidR="007A2E59" w:rsidRDefault="007A2E59" w:rsidP="00032801">
      <w:pPr>
        <w:jc w:val="both"/>
      </w:pPr>
    </w:p>
    <w:p w:rsidR="007A2E59" w:rsidRDefault="007A2E59" w:rsidP="00032801">
      <w:pPr>
        <w:jc w:val="both"/>
      </w:pPr>
    </w:p>
    <w:p w:rsidR="007A2E59" w:rsidRDefault="007A2E59" w:rsidP="00032801">
      <w:pPr>
        <w:jc w:val="both"/>
      </w:pPr>
    </w:p>
    <w:p w:rsidR="007A2E59" w:rsidRDefault="007A2E59" w:rsidP="00032801">
      <w:pPr>
        <w:jc w:val="both"/>
      </w:pPr>
    </w:p>
    <w:p w:rsidR="007A2E59" w:rsidRDefault="007A2E59" w:rsidP="00032801">
      <w:pPr>
        <w:jc w:val="both"/>
      </w:pPr>
    </w:p>
    <w:p w:rsidR="007A2E59" w:rsidRDefault="007A2E59" w:rsidP="00032801">
      <w:pPr>
        <w:jc w:val="both"/>
      </w:pPr>
    </w:p>
    <w:p w:rsidR="007A2E59" w:rsidRDefault="007A2E59" w:rsidP="00032801">
      <w:pPr>
        <w:jc w:val="both"/>
      </w:pPr>
    </w:p>
    <w:p w:rsidR="007A2E59" w:rsidRDefault="007A2E59" w:rsidP="00032801">
      <w:pPr>
        <w:jc w:val="both"/>
      </w:pPr>
    </w:p>
    <w:p w:rsidR="007A2E59" w:rsidRDefault="007A2E59" w:rsidP="007A2E59">
      <w:pPr>
        <w:jc w:val="center"/>
        <w:rPr>
          <w:rFonts w:ascii="Times New Roman" w:eastAsia="Times New Roman" w:hAnsi="Times New Roman" w:cs="Times New Roman"/>
          <w:b/>
        </w:rPr>
      </w:pPr>
    </w:p>
    <w:p w:rsidR="007A2E59" w:rsidRDefault="007A2E59" w:rsidP="007A2E59">
      <w:pPr>
        <w:jc w:val="center"/>
        <w:rPr>
          <w:rFonts w:ascii="Times New Roman" w:eastAsia="Times New Roman" w:hAnsi="Times New Roman" w:cs="Times New Roman"/>
          <w:b/>
        </w:rPr>
      </w:pPr>
      <w:r>
        <w:rPr>
          <w:rFonts w:ascii="Times New Roman" w:eastAsia="Times New Roman" w:hAnsi="Times New Roman" w:cs="Times New Roman"/>
          <w:b/>
        </w:rPr>
        <w:lastRenderedPageBreak/>
        <w:t>LOTE 2. COMPUTADORAS ESCRITORIO</w:t>
      </w:r>
    </w:p>
    <w:tbl>
      <w:tblPr>
        <w:tblW w:w="0" w:type="auto"/>
        <w:jc w:val="center"/>
        <w:tblCellMar>
          <w:left w:w="10" w:type="dxa"/>
          <w:right w:w="10" w:type="dxa"/>
        </w:tblCellMar>
        <w:tblLook w:val="0000" w:firstRow="0" w:lastRow="0" w:firstColumn="0" w:lastColumn="0" w:noHBand="0" w:noVBand="0"/>
      </w:tblPr>
      <w:tblGrid>
        <w:gridCol w:w="618"/>
        <w:gridCol w:w="2355"/>
        <w:gridCol w:w="2745"/>
        <w:gridCol w:w="1388"/>
        <w:gridCol w:w="1388"/>
      </w:tblGrid>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NO.</w:t>
            </w:r>
          </w:p>
        </w:tc>
        <w:tc>
          <w:tcPr>
            <w:tcW w:w="2355"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CARACTERÍSTICAS</w:t>
            </w:r>
          </w:p>
        </w:tc>
        <w:tc>
          <w:tcPr>
            <w:tcW w:w="2745"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REQUERIMIENTO MÍNIMO</w:t>
            </w: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CUMPLE</w:t>
            </w: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NO CUMPLE</w:t>
            </w: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1</w:t>
            </w:r>
          </w:p>
        </w:tc>
        <w:tc>
          <w:tcPr>
            <w:tcW w:w="510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 xml:space="preserve">Requerimientos Generales </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1.1</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Cantidad</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Cincuenta (50) computadoras de escritorio.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1.2</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 xml:space="preserve">Tipo de chasis </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Mini torre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1.3</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 xml:space="preserve">Sistema Operativo </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Windows 10 Pro (Español)</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2</w:t>
            </w:r>
          </w:p>
        </w:tc>
        <w:tc>
          <w:tcPr>
            <w:tcW w:w="5100"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Pantalla/Video</w:t>
            </w: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2.1</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Monitor</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LCD con retroiluminación LED - 20"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2.2</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Resolución nativa</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1600 x 900 a 60 Hz</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2.3</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Conectores de entrada</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 xml:space="preserve">VGA, </w:t>
            </w:r>
            <w:proofErr w:type="spellStart"/>
            <w:r w:rsidRPr="00B36E2C">
              <w:rPr>
                <w:rFonts w:ascii="Times New Roman" w:eastAsia="Times New Roman" w:hAnsi="Times New Roman" w:cs="Times New Roman"/>
                <w:sz w:val="20"/>
              </w:rPr>
              <w:t>DisplayPort</w:t>
            </w:r>
            <w:proofErr w:type="spellEnd"/>
            <w:r w:rsidRPr="00B36E2C">
              <w:rPr>
                <w:rFonts w:ascii="Times New Roman" w:eastAsia="Times New Roman" w:hAnsi="Times New Roman" w:cs="Times New Roman"/>
                <w:sz w:val="20"/>
              </w:rPr>
              <w:t xml:space="preserve"> (modo </w:t>
            </w:r>
            <w:proofErr w:type="spellStart"/>
            <w:r w:rsidRPr="00B36E2C">
              <w:rPr>
                <w:rFonts w:ascii="Times New Roman" w:eastAsia="Times New Roman" w:hAnsi="Times New Roman" w:cs="Times New Roman"/>
                <w:sz w:val="20"/>
              </w:rPr>
              <w:t>DisplayPort</w:t>
            </w:r>
            <w:proofErr w:type="spellEnd"/>
            <w:r w:rsidRPr="00B36E2C">
              <w:rPr>
                <w:rFonts w:ascii="Times New Roman" w:eastAsia="Times New Roman" w:hAnsi="Times New Roman" w:cs="Times New Roman"/>
                <w:sz w:val="20"/>
              </w:rPr>
              <w:t xml:space="preserve"> 1.2)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2.4</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Video</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Intel Gráficos Integrados</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3</w:t>
            </w:r>
          </w:p>
        </w:tc>
        <w:tc>
          <w:tcPr>
            <w:tcW w:w="5100"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Procesador</w:t>
            </w: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3.1</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 xml:space="preserve">Tecnología </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Intel Core i5-10505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3.2</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Velocidad</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3,2 GHz hasta 4,6 GHz</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3.3</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Núcleos</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ind w:left="708" w:hanging="708"/>
              <w:jc w:val="both"/>
              <w:rPr>
                <w:sz w:val="20"/>
              </w:rPr>
            </w:pPr>
            <w:r w:rsidRPr="00B36E2C">
              <w:rPr>
                <w:rFonts w:ascii="Times New Roman" w:eastAsia="Times New Roman" w:hAnsi="Times New Roman" w:cs="Times New Roman"/>
                <w:sz w:val="20"/>
              </w:rPr>
              <w:t xml:space="preserve">6 </w:t>
            </w:r>
            <w:proofErr w:type="spellStart"/>
            <w:r w:rsidRPr="00B36E2C">
              <w:rPr>
                <w:rFonts w:ascii="Times New Roman" w:eastAsia="Times New Roman" w:hAnsi="Times New Roman" w:cs="Times New Roman"/>
                <w:sz w:val="20"/>
              </w:rPr>
              <w:t>cores</w:t>
            </w:r>
            <w:proofErr w:type="spellEnd"/>
            <w:r w:rsidRPr="00B36E2C">
              <w:rPr>
                <w:rFonts w:ascii="Times New Roman" w:eastAsia="Times New Roman" w:hAnsi="Times New Roman" w:cs="Times New Roman"/>
                <w:sz w:val="20"/>
              </w:rPr>
              <w:t xml:space="preserve"> con 12 hilos </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ind w:left="708" w:hanging="708"/>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ind w:left="708" w:hanging="708"/>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3.4</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Memoria Cache</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12 Mb</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4</w:t>
            </w:r>
          </w:p>
        </w:tc>
        <w:tc>
          <w:tcPr>
            <w:tcW w:w="5100"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Memoria</w:t>
            </w: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4.1</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RAM</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8GB, 1x 8GB DDR4 Non-ECC o superior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4.2</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Capacidad máxima de expansión</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Hasta 64 GB, 2 canales DDR4 como mínimo.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4.3</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Voltaje</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sz w:val="20"/>
              </w:rPr>
            </w:pPr>
            <w:r w:rsidRPr="00B36E2C">
              <w:rPr>
                <w:rFonts w:ascii="Times New Roman" w:eastAsia="Times New Roman" w:hAnsi="Times New Roman" w:cs="Times New Roman"/>
                <w:sz w:val="20"/>
              </w:rPr>
              <w:t>1.05 V</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5</w:t>
            </w:r>
          </w:p>
        </w:tc>
        <w:tc>
          <w:tcPr>
            <w:tcW w:w="5100"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rsidR="007A2E59" w:rsidRPr="00B36E2C" w:rsidRDefault="007A2E59" w:rsidP="004B3C68">
            <w:pPr>
              <w:tabs>
                <w:tab w:val="left" w:pos="1620"/>
              </w:tabs>
              <w:spacing w:line="240" w:lineRule="auto"/>
              <w:jc w:val="center"/>
              <w:rPr>
                <w:sz w:val="20"/>
              </w:rPr>
            </w:pPr>
            <w:r w:rsidRPr="00B36E2C">
              <w:rPr>
                <w:rFonts w:ascii="Times New Roman" w:eastAsia="Times New Roman" w:hAnsi="Times New Roman" w:cs="Times New Roman"/>
                <w:b/>
                <w:sz w:val="20"/>
              </w:rPr>
              <w:t>Almacenamiento</w:t>
            </w: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tabs>
                <w:tab w:val="left" w:pos="1620"/>
              </w:tabs>
              <w:spacing w:after="0" w:line="240" w:lineRule="auto"/>
              <w:jc w:val="center"/>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tabs>
                <w:tab w:val="left" w:pos="1620"/>
              </w:tabs>
              <w:spacing w:after="0" w:line="240" w:lineRule="auto"/>
              <w:jc w:val="center"/>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5.1</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Capacidad de Almacenamiento</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line="240" w:lineRule="auto"/>
              <w:jc w:val="both"/>
              <w:rPr>
                <w:sz w:val="20"/>
              </w:rPr>
            </w:pPr>
            <w:r w:rsidRPr="00B36E2C">
              <w:rPr>
                <w:rFonts w:ascii="Times New Roman" w:eastAsia="Times New Roman" w:hAnsi="Times New Roman" w:cs="Times New Roman"/>
                <w:sz w:val="20"/>
              </w:rPr>
              <w:t>256 GB</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jc w:val="both"/>
              <w:rPr>
                <w:rFonts w:ascii="Calibri" w:eastAsia="Calibri" w:hAnsi="Calibri" w:cs="Calibri"/>
                <w:sz w:val="20"/>
              </w:rPr>
            </w:pPr>
          </w:p>
        </w:tc>
      </w:tr>
      <w:tr w:rsidR="007A2E59" w:rsidRPr="00B36E2C" w:rsidTr="004369B0">
        <w:trPr>
          <w:trHeight w:val="98"/>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5.2</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Tecnología</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line="240" w:lineRule="auto"/>
              <w:jc w:val="both"/>
              <w:rPr>
                <w:sz w:val="20"/>
              </w:rPr>
            </w:pPr>
            <w:r w:rsidRPr="00B36E2C">
              <w:rPr>
                <w:rFonts w:ascii="Times New Roman" w:eastAsia="Times New Roman" w:hAnsi="Times New Roman" w:cs="Times New Roman"/>
                <w:sz w:val="20"/>
              </w:rPr>
              <w:t xml:space="preserve">SSD M.2 </w:t>
            </w:r>
            <w:proofErr w:type="spellStart"/>
            <w:r w:rsidRPr="00B36E2C">
              <w:rPr>
                <w:rFonts w:ascii="Times New Roman" w:eastAsia="Times New Roman" w:hAnsi="Times New Roman" w:cs="Times New Roman"/>
                <w:sz w:val="20"/>
              </w:rPr>
              <w:t>PCIe</w:t>
            </w:r>
            <w:proofErr w:type="spellEnd"/>
            <w:r w:rsidRPr="00B36E2C">
              <w:rPr>
                <w:rFonts w:ascii="Times New Roman" w:eastAsia="Times New Roman" w:hAnsi="Times New Roman" w:cs="Times New Roman"/>
                <w:sz w:val="20"/>
              </w:rPr>
              <w:t xml:space="preserve"> </w:t>
            </w:r>
            <w:proofErr w:type="spellStart"/>
            <w:r w:rsidRPr="00B36E2C">
              <w:rPr>
                <w:rFonts w:ascii="Times New Roman" w:eastAsia="Times New Roman" w:hAnsi="Times New Roman" w:cs="Times New Roman"/>
                <w:sz w:val="20"/>
              </w:rPr>
              <w:t>NVMe</w:t>
            </w:r>
            <w:proofErr w:type="spellEnd"/>
            <w:r w:rsidRPr="00B36E2C">
              <w:rPr>
                <w:rFonts w:ascii="Times New Roman" w:eastAsia="Times New Roman" w:hAnsi="Times New Roman" w:cs="Times New Roman"/>
                <w:sz w:val="20"/>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6</w:t>
            </w:r>
          </w:p>
        </w:tc>
        <w:tc>
          <w:tcPr>
            <w:tcW w:w="5100"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tabs>
                <w:tab w:val="left" w:pos="1620"/>
              </w:tabs>
              <w:spacing w:line="240" w:lineRule="auto"/>
              <w:jc w:val="center"/>
              <w:rPr>
                <w:sz w:val="20"/>
              </w:rPr>
            </w:pPr>
            <w:r w:rsidRPr="00B36E2C">
              <w:rPr>
                <w:rFonts w:ascii="Times New Roman" w:eastAsia="Times New Roman" w:hAnsi="Times New Roman" w:cs="Times New Roman"/>
                <w:b/>
                <w:sz w:val="20"/>
              </w:rPr>
              <w:t>Interfaces de Conexión</w:t>
            </w: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tabs>
                <w:tab w:val="left" w:pos="1620"/>
              </w:tabs>
              <w:spacing w:after="0" w:line="240" w:lineRule="auto"/>
              <w:jc w:val="center"/>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tabs>
                <w:tab w:val="left" w:pos="1620"/>
              </w:tabs>
              <w:spacing w:after="0" w:line="240" w:lineRule="auto"/>
              <w:jc w:val="center"/>
              <w:rPr>
                <w:rFonts w:ascii="Calibri" w:eastAsia="Calibri" w:hAnsi="Calibri" w:cs="Calibri"/>
                <w:sz w:val="20"/>
              </w:rPr>
            </w:pPr>
          </w:p>
        </w:tc>
      </w:tr>
      <w:tr w:rsidR="007A2E59" w:rsidRPr="00B36E2C" w:rsidTr="00B36E2C">
        <w:trPr>
          <w:trHeight w:val="574"/>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6.1</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 xml:space="preserve">Interfaces de Red </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line="240" w:lineRule="auto"/>
              <w:rPr>
                <w:sz w:val="20"/>
              </w:rPr>
            </w:pPr>
            <w:r w:rsidRPr="00B36E2C">
              <w:rPr>
                <w:rFonts w:ascii="Times New Roman" w:eastAsia="Times New Roman" w:hAnsi="Times New Roman" w:cs="Times New Roman"/>
                <w:sz w:val="20"/>
              </w:rPr>
              <w:t>1x puerto RJ-45 de 10/100/1000 Mbps (posterior)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6.2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Puertos y ranuras</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Times New Roman" w:eastAsia="Times New Roman" w:hAnsi="Times New Roman" w:cs="Times New Roman"/>
                <w:sz w:val="20"/>
              </w:rPr>
            </w:pPr>
            <w:r w:rsidRPr="00B36E2C">
              <w:rPr>
                <w:rFonts w:ascii="Times New Roman" w:eastAsia="Times New Roman" w:hAnsi="Times New Roman" w:cs="Times New Roman"/>
                <w:sz w:val="20"/>
              </w:rPr>
              <w:t>2x puertos USB 2.0 (frontales)</w:t>
            </w:r>
          </w:p>
          <w:p w:rsidR="007A2E59" w:rsidRPr="00B36E2C" w:rsidRDefault="007A2E59" w:rsidP="004B3C68">
            <w:pPr>
              <w:tabs>
                <w:tab w:val="left" w:pos="1620"/>
              </w:tabs>
              <w:spacing w:after="0" w:line="240" w:lineRule="auto"/>
              <w:rPr>
                <w:rFonts w:ascii="Times New Roman" w:eastAsia="Times New Roman" w:hAnsi="Times New Roman" w:cs="Times New Roman"/>
                <w:sz w:val="20"/>
              </w:rPr>
            </w:pPr>
            <w:r w:rsidRPr="00B36E2C">
              <w:rPr>
                <w:rFonts w:ascii="Times New Roman" w:eastAsia="Times New Roman" w:hAnsi="Times New Roman" w:cs="Times New Roman"/>
                <w:sz w:val="20"/>
              </w:rPr>
              <w:t xml:space="preserve">2x puertos USB 3.2 Gen 1 </w:t>
            </w:r>
            <w:proofErr w:type="spellStart"/>
            <w:r w:rsidRPr="00B36E2C">
              <w:rPr>
                <w:rFonts w:ascii="Times New Roman" w:eastAsia="Times New Roman" w:hAnsi="Times New Roman" w:cs="Times New Roman"/>
                <w:sz w:val="20"/>
              </w:rPr>
              <w:t>Type</w:t>
            </w:r>
            <w:proofErr w:type="spellEnd"/>
            <w:r w:rsidRPr="00B36E2C">
              <w:rPr>
                <w:rFonts w:ascii="Times New Roman" w:eastAsia="Times New Roman" w:hAnsi="Times New Roman" w:cs="Times New Roman"/>
                <w:sz w:val="20"/>
              </w:rPr>
              <w:t>-A (frontales)</w:t>
            </w:r>
          </w:p>
          <w:p w:rsidR="007A2E59" w:rsidRPr="00B36E2C" w:rsidRDefault="007A2E59" w:rsidP="004B3C68">
            <w:pPr>
              <w:tabs>
                <w:tab w:val="left" w:pos="1620"/>
              </w:tabs>
              <w:spacing w:after="0" w:line="240" w:lineRule="auto"/>
              <w:rPr>
                <w:rFonts w:ascii="Times New Roman" w:eastAsia="Times New Roman" w:hAnsi="Times New Roman" w:cs="Times New Roman"/>
                <w:sz w:val="20"/>
              </w:rPr>
            </w:pPr>
            <w:r w:rsidRPr="00B36E2C">
              <w:rPr>
                <w:rFonts w:ascii="Times New Roman" w:eastAsia="Times New Roman" w:hAnsi="Times New Roman" w:cs="Times New Roman"/>
                <w:sz w:val="20"/>
              </w:rPr>
              <w:t>2x puertos USB 2.0 con encendido inteligente (posteriores)</w:t>
            </w:r>
          </w:p>
          <w:p w:rsidR="007A2E59" w:rsidRPr="00B36E2C" w:rsidRDefault="007A2E59" w:rsidP="004B3C68">
            <w:pPr>
              <w:tabs>
                <w:tab w:val="left" w:pos="1620"/>
              </w:tabs>
              <w:spacing w:after="0" w:line="240" w:lineRule="auto"/>
              <w:rPr>
                <w:sz w:val="20"/>
              </w:rPr>
            </w:pPr>
            <w:r w:rsidRPr="00B36E2C">
              <w:rPr>
                <w:rFonts w:ascii="Times New Roman" w:eastAsia="Times New Roman" w:hAnsi="Times New Roman" w:cs="Times New Roman"/>
                <w:sz w:val="20"/>
              </w:rPr>
              <w:t xml:space="preserve">2x puertos USB 3.2 Gen 1 </w:t>
            </w:r>
            <w:proofErr w:type="spellStart"/>
            <w:r w:rsidRPr="00B36E2C">
              <w:rPr>
                <w:rFonts w:ascii="Times New Roman" w:eastAsia="Times New Roman" w:hAnsi="Times New Roman" w:cs="Times New Roman"/>
                <w:sz w:val="20"/>
              </w:rPr>
              <w:t>Type</w:t>
            </w:r>
            <w:proofErr w:type="spellEnd"/>
            <w:r w:rsidRPr="00B36E2C">
              <w:rPr>
                <w:rFonts w:ascii="Times New Roman" w:eastAsia="Times New Roman" w:hAnsi="Times New Roman" w:cs="Times New Roman"/>
                <w:sz w:val="20"/>
              </w:rPr>
              <w:t>-A (posteriores)</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6.3</w:t>
            </w:r>
          </w:p>
        </w:tc>
        <w:tc>
          <w:tcPr>
            <w:tcW w:w="235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200" w:line="276" w:lineRule="auto"/>
              <w:rPr>
                <w:sz w:val="20"/>
              </w:rPr>
            </w:pP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rFonts w:ascii="Times New Roman" w:eastAsia="Times New Roman" w:hAnsi="Times New Roman" w:cs="Times New Roman"/>
                <w:sz w:val="20"/>
              </w:rPr>
            </w:pPr>
            <w:r w:rsidRPr="00B36E2C">
              <w:rPr>
                <w:rFonts w:ascii="Times New Roman" w:eastAsia="Times New Roman" w:hAnsi="Times New Roman" w:cs="Times New Roman"/>
                <w:sz w:val="20"/>
              </w:rPr>
              <w:t>1x conector de audio universal (frontal)</w:t>
            </w:r>
          </w:p>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1x puerto de línea de salida de audio (posterior)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6.4</w:t>
            </w:r>
          </w:p>
        </w:tc>
        <w:tc>
          <w:tcPr>
            <w:tcW w:w="235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200" w:line="276" w:lineRule="auto"/>
              <w:rPr>
                <w:sz w:val="20"/>
              </w:rPr>
            </w:pP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rFonts w:ascii="Times New Roman" w:eastAsia="Times New Roman" w:hAnsi="Times New Roman" w:cs="Times New Roman"/>
                <w:sz w:val="20"/>
              </w:rPr>
            </w:pPr>
            <w:r w:rsidRPr="00B36E2C">
              <w:rPr>
                <w:rFonts w:ascii="Times New Roman" w:eastAsia="Times New Roman" w:hAnsi="Times New Roman" w:cs="Times New Roman"/>
                <w:sz w:val="20"/>
              </w:rPr>
              <w:t xml:space="preserve">1x puerto </w:t>
            </w:r>
            <w:proofErr w:type="spellStart"/>
            <w:r w:rsidRPr="00B36E2C">
              <w:rPr>
                <w:rFonts w:ascii="Times New Roman" w:eastAsia="Times New Roman" w:hAnsi="Times New Roman" w:cs="Times New Roman"/>
                <w:sz w:val="20"/>
              </w:rPr>
              <w:t>DisplayPort</w:t>
            </w:r>
            <w:proofErr w:type="spellEnd"/>
            <w:r w:rsidRPr="00B36E2C">
              <w:rPr>
                <w:rFonts w:ascii="Times New Roman" w:eastAsia="Times New Roman" w:hAnsi="Times New Roman" w:cs="Times New Roman"/>
                <w:sz w:val="20"/>
              </w:rPr>
              <w:t xml:space="preserve"> 1.4 (posterior)</w:t>
            </w:r>
          </w:p>
          <w:p w:rsidR="007A2E59" w:rsidRPr="00B36E2C" w:rsidRDefault="007A2E59" w:rsidP="004B3C68">
            <w:pPr>
              <w:spacing w:after="0" w:line="240" w:lineRule="auto"/>
              <w:rPr>
                <w:rFonts w:ascii="Times New Roman" w:eastAsia="Times New Roman" w:hAnsi="Times New Roman" w:cs="Times New Roman"/>
                <w:sz w:val="20"/>
              </w:rPr>
            </w:pPr>
            <w:r w:rsidRPr="00B36E2C">
              <w:rPr>
                <w:rFonts w:ascii="Times New Roman" w:eastAsia="Times New Roman" w:hAnsi="Times New Roman" w:cs="Times New Roman"/>
                <w:sz w:val="20"/>
              </w:rPr>
              <w:lastRenderedPageBreak/>
              <w:t>1x puerto HDMI 1.4 (posterior)</w:t>
            </w:r>
          </w:p>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1x puerto de video (VGA/DP 1.4/HDMI 2.0b)</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lastRenderedPageBreak/>
              <w:t>7</w:t>
            </w:r>
          </w:p>
        </w:tc>
        <w:tc>
          <w:tcPr>
            <w:tcW w:w="5100"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color w:val="000000"/>
                <w:sz w:val="20"/>
              </w:rPr>
              <w:t>Audio/</w:t>
            </w:r>
            <w:r w:rsidRPr="00B36E2C">
              <w:rPr>
                <w:rFonts w:ascii="Times New Roman" w:eastAsia="Times New Roman" w:hAnsi="Times New Roman" w:cs="Times New Roman"/>
                <w:color w:val="000000"/>
                <w:sz w:val="20"/>
              </w:rPr>
              <w:t xml:space="preserve"> </w:t>
            </w:r>
            <w:r w:rsidRPr="00B36E2C">
              <w:rPr>
                <w:rFonts w:ascii="Times New Roman" w:eastAsia="Times New Roman" w:hAnsi="Times New Roman" w:cs="Times New Roman"/>
                <w:b/>
                <w:color w:val="000000"/>
                <w:sz w:val="20"/>
              </w:rPr>
              <w:t>Dispositivo óptico</w:t>
            </w: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7.1</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Altavoces</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line="240" w:lineRule="auto"/>
              <w:rPr>
                <w:sz w:val="20"/>
              </w:rPr>
            </w:pPr>
            <w:r w:rsidRPr="00B36E2C">
              <w:rPr>
                <w:rFonts w:ascii="Times New Roman" w:eastAsia="Times New Roman" w:hAnsi="Times New Roman" w:cs="Times New Roman"/>
                <w:sz w:val="20"/>
              </w:rPr>
              <w:t>Estéreo, integrados</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r>
      <w:tr w:rsidR="007A2E59" w:rsidRPr="00B36E2C" w:rsidTr="004369B0">
        <w:trPr>
          <w:trHeight w:val="270"/>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7.2</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Dispositivo óptico</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line="240" w:lineRule="auto"/>
              <w:rPr>
                <w:sz w:val="20"/>
              </w:rPr>
            </w:pPr>
            <w:r w:rsidRPr="00B36E2C">
              <w:rPr>
                <w:rFonts w:ascii="Times New Roman" w:eastAsia="Times New Roman" w:hAnsi="Times New Roman" w:cs="Times New Roman"/>
                <w:sz w:val="20"/>
              </w:rPr>
              <w:t xml:space="preserve">8x DVD+/-RW 9.5mm </w:t>
            </w:r>
            <w:proofErr w:type="spellStart"/>
            <w:r w:rsidRPr="00B36E2C">
              <w:rPr>
                <w:rFonts w:ascii="Times New Roman" w:eastAsia="Times New Roman" w:hAnsi="Times New Roman" w:cs="Times New Roman"/>
                <w:sz w:val="20"/>
              </w:rPr>
              <w:t>Optical</w:t>
            </w:r>
            <w:proofErr w:type="spellEnd"/>
            <w:r w:rsidRPr="00B36E2C">
              <w:rPr>
                <w:rFonts w:ascii="Times New Roman" w:eastAsia="Times New Roman" w:hAnsi="Times New Roman" w:cs="Times New Roman"/>
                <w:sz w:val="20"/>
              </w:rPr>
              <w:t xml:space="preserve"> Disk Drive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color w:val="000000"/>
                <w:sz w:val="20"/>
              </w:rPr>
              <w:t>8</w:t>
            </w:r>
          </w:p>
        </w:tc>
        <w:tc>
          <w:tcPr>
            <w:tcW w:w="5100"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color w:val="000000"/>
                <w:sz w:val="20"/>
              </w:rPr>
              <w:t>Energía</w:t>
            </w: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8.1</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Fuente de alimentación</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line="240" w:lineRule="auto"/>
              <w:jc w:val="both"/>
              <w:rPr>
                <w:sz w:val="20"/>
              </w:rPr>
            </w:pPr>
            <w:r w:rsidRPr="00B36E2C">
              <w:rPr>
                <w:rFonts w:ascii="Times New Roman" w:eastAsia="Times New Roman" w:hAnsi="Times New Roman" w:cs="Times New Roman"/>
                <w:sz w:val="20"/>
              </w:rPr>
              <w:t>200 W</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jc w:val="both"/>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jc w:val="both"/>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8.2</w:t>
            </w:r>
          </w:p>
        </w:tc>
        <w:tc>
          <w:tcPr>
            <w:tcW w:w="235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200" w:line="276" w:lineRule="auto"/>
              <w:rPr>
                <w:sz w:val="20"/>
              </w:rPr>
            </w:pP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line="240" w:lineRule="auto"/>
              <w:rPr>
                <w:sz w:val="20"/>
              </w:rPr>
            </w:pPr>
            <w:r w:rsidRPr="00B36E2C">
              <w:rPr>
                <w:rFonts w:ascii="Times New Roman" w:eastAsia="Times New Roman" w:hAnsi="Times New Roman" w:cs="Times New Roman"/>
                <w:sz w:val="20"/>
              </w:rPr>
              <w:t>Voltaje de entrada 90 - 264 V</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8.3</w:t>
            </w:r>
          </w:p>
        </w:tc>
        <w:tc>
          <w:tcPr>
            <w:tcW w:w="235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200" w:line="276" w:lineRule="auto"/>
              <w:rPr>
                <w:sz w:val="20"/>
              </w:rPr>
            </w:pP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sz w:val="20"/>
              </w:rPr>
            </w:pPr>
            <w:r w:rsidRPr="00B36E2C">
              <w:rPr>
                <w:rFonts w:ascii="Times New Roman" w:eastAsia="Times New Roman" w:hAnsi="Times New Roman" w:cs="Times New Roman"/>
                <w:sz w:val="20"/>
              </w:rPr>
              <w:t>Frecuencia de entrada 47 - 63 Hz</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9</w:t>
            </w:r>
          </w:p>
        </w:tc>
        <w:tc>
          <w:tcPr>
            <w:tcW w:w="5100"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tabs>
                <w:tab w:val="left" w:pos="1620"/>
              </w:tabs>
              <w:spacing w:line="240" w:lineRule="auto"/>
              <w:jc w:val="center"/>
              <w:rPr>
                <w:sz w:val="20"/>
              </w:rPr>
            </w:pPr>
            <w:r w:rsidRPr="00B36E2C">
              <w:rPr>
                <w:rFonts w:ascii="Times New Roman" w:eastAsia="Times New Roman" w:hAnsi="Times New Roman" w:cs="Times New Roman"/>
                <w:b/>
                <w:sz w:val="20"/>
              </w:rPr>
              <w:t>Accesorios</w:t>
            </w: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tabs>
                <w:tab w:val="left" w:pos="1620"/>
              </w:tabs>
              <w:spacing w:after="0" w:line="240" w:lineRule="auto"/>
              <w:jc w:val="center"/>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tabs>
                <w:tab w:val="left" w:pos="1620"/>
              </w:tabs>
              <w:spacing w:after="0" w:line="240" w:lineRule="auto"/>
              <w:jc w:val="center"/>
              <w:rPr>
                <w:rFonts w:ascii="Calibri" w:eastAsia="Calibri" w:hAnsi="Calibri" w:cs="Calibri"/>
                <w:sz w:val="20"/>
              </w:rPr>
            </w:pPr>
          </w:p>
        </w:tc>
      </w:tr>
      <w:tr w:rsidR="007A2E59" w:rsidRPr="00B36E2C" w:rsidTr="004369B0">
        <w:trPr>
          <w:trHeight w:val="70"/>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9.1</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Teclado</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line="240" w:lineRule="auto"/>
              <w:rPr>
                <w:sz w:val="20"/>
              </w:rPr>
            </w:pPr>
            <w:r w:rsidRPr="00B36E2C">
              <w:rPr>
                <w:rFonts w:ascii="Times New Roman" w:eastAsia="Times New Roman" w:hAnsi="Times New Roman" w:cs="Times New Roman"/>
                <w:sz w:val="20"/>
              </w:rPr>
              <w:t>Si, español</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r>
      <w:tr w:rsidR="007A2E59" w:rsidRPr="00B36E2C" w:rsidTr="004369B0">
        <w:trPr>
          <w:trHeight w:val="70"/>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9.2</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Mouse</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line="240" w:lineRule="auto"/>
              <w:rPr>
                <w:sz w:val="20"/>
              </w:rPr>
            </w:pPr>
            <w:r w:rsidRPr="00B36E2C">
              <w:rPr>
                <w:rFonts w:ascii="Times New Roman" w:eastAsia="Times New Roman" w:hAnsi="Times New Roman" w:cs="Times New Roman"/>
                <w:sz w:val="20"/>
              </w:rPr>
              <w:t>Si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r>
      <w:tr w:rsidR="007A2E59" w:rsidRPr="00B36E2C" w:rsidTr="004369B0">
        <w:trPr>
          <w:trHeight w:val="70"/>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9.3</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Cables incluidos</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line="240" w:lineRule="auto"/>
              <w:rPr>
                <w:sz w:val="20"/>
              </w:rPr>
            </w:pPr>
            <w:r w:rsidRPr="00B36E2C">
              <w:rPr>
                <w:rFonts w:ascii="Times New Roman" w:eastAsia="Times New Roman" w:hAnsi="Times New Roman" w:cs="Times New Roman"/>
                <w:sz w:val="20"/>
              </w:rPr>
              <w:t>Corriente alterna</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r>
      <w:tr w:rsidR="007A2E59" w:rsidRPr="00B36E2C" w:rsidTr="007A2E59">
        <w:trPr>
          <w:jc w:val="center"/>
        </w:trPr>
        <w:tc>
          <w:tcPr>
            <w:tcW w:w="61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b/>
                <w:sz w:val="20"/>
              </w:rPr>
              <w:t>10</w:t>
            </w:r>
          </w:p>
        </w:tc>
        <w:tc>
          <w:tcPr>
            <w:tcW w:w="5100"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tabs>
                <w:tab w:val="left" w:pos="1620"/>
              </w:tabs>
              <w:spacing w:line="240" w:lineRule="auto"/>
              <w:jc w:val="center"/>
              <w:rPr>
                <w:sz w:val="20"/>
              </w:rPr>
            </w:pPr>
            <w:r w:rsidRPr="00B36E2C">
              <w:rPr>
                <w:rFonts w:ascii="Times New Roman" w:eastAsia="Times New Roman" w:hAnsi="Times New Roman" w:cs="Times New Roman"/>
                <w:b/>
                <w:sz w:val="20"/>
              </w:rPr>
              <w:t>Soporte y Garantía de Hardware</w:t>
            </w: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tabs>
                <w:tab w:val="left" w:pos="1620"/>
              </w:tabs>
              <w:spacing w:after="0" w:line="240" w:lineRule="auto"/>
              <w:jc w:val="center"/>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7A2E59" w:rsidRPr="00B36E2C" w:rsidRDefault="007A2E59" w:rsidP="004B3C68">
            <w:pPr>
              <w:tabs>
                <w:tab w:val="left" w:pos="1620"/>
              </w:tabs>
              <w:spacing w:after="0" w:line="240" w:lineRule="auto"/>
              <w:jc w:val="center"/>
              <w:rPr>
                <w:rFonts w:ascii="Calibri" w:eastAsia="Calibri" w:hAnsi="Calibri" w:cs="Calibri"/>
                <w:sz w:val="20"/>
              </w:rPr>
            </w:pPr>
          </w:p>
        </w:tc>
      </w:tr>
      <w:tr w:rsidR="007A2E59" w:rsidRPr="00B36E2C" w:rsidTr="004369B0">
        <w:trPr>
          <w:trHeight w:val="74"/>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jc w:val="center"/>
              <w:rPr>
                <w:sz w:val="20"/>
              </w:rPr>
            </w:pPr>
            <w:r w:rsidRPr="00B36E2C">
              <w:rPr>
                <w:rFonts w:ascii="Times New Roman" w:eastAsia="Times New Roman" w:hAnsi="Times New Roman" w:cs="Times New Roman"/>
                <w:sz w:val="20"/>
              </w:rPr>
              <w:t>10.1</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spacing w:after="0" w:line="240" w:lineRule="auto"/>
              <w:rPr>
                <w:sz w:val="20"/>
              </w:rPr>
            </w:pPr>
            <w:r w:rsidRPr="00B36E2C">
              <w:rPr>
                <w:rFonts w:ascii="Times New Roman" w:eastAsia="Times New Roman" w:hAnsi="Times New Roman" w:cs="Times New Roman"/>
                <w:sz w:val="20"/>
              </w:rPr>
              <w:t xml:space="preserve">Soporte y Garantía </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line="240" w:lineRule="auto"/>
              <w:rPr>
                <w:sz w:val="20"/>
              </w:rPr>
            </w:pPr>
            <w:r w:rsidRPr="00B36E2C">
              <w:rPr>
                <w:rFonts w:ascii="Times New Roman" w:eastAsia="Times New Roman" w:hAnsi="Times New Roman" w:cs="Times New Roman"/>
                <w:sz w:val="20"/>
              </w:rPr>
              <w:t>3 años de Garantía.</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A2E59" w:rsidRPr="00B36E2C" w:rsidRDefault="007A2E59" w:rsidP="004B3C68">
            <w:pPr>
              <w:tabs>
                <w:tab w:val="left" w:pos="1620"/>
              </w:tabs>
              <w:spacing w:after="0" w:line="240" w:lineRule="auto"/>
              <w:rPr>
                <w:rFonts w:ascii="Calibri" w:eastAsia="Calibri" w:hAnsi="Calibri" w:cs="Calibri"/>
                <w:sz w:val="20"/>
              </w:rPr>
            </w:pPr>
          </w:p>
        </w:tc>
      </w:tr>
    </w:tbl>
    <w:p w:rsidR="007A2E59" w:rsidRDefault="007A2E59" w:rsidP="00032801">
      <w:pPr>
        <w:jc w:val="both"/>
      </w:pPr>
    </w:p>
    <w:p w:rsidR="007A2E59" w:rsidRDefault="007A2E59" w:rsidP="007A2E59">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Nombre y Firma: </w:t>
      </w:r>
      <w:r>
        <w:rPr>
          <w:rFonts w:ascii="Times New Roman" w:eastAsia="Times New Roman" w:hAnsi="Times New Roman" w:cs="Times New Roman"/>
          <w:i/>
          <w:sz w:val="24"/>
        </w:rPr>
        <w:t>[indicar el nombre completo de la persona que firma este Formulario</w:t>
      </w:r>
    </w:p>
    <w:p w:rsidR="007A2E59" w:rsidRDefault="007A2E59" w:rsidP="007A2E59">
      <w:pPr>
        <w:suppressAutoHyphens/>
        <w:spacing w:after="0" w:line="240" w:lineRule="auto"/>
        <w:jc w:val="both"/>
        <w:rPr>
          <w:rFonts w:ascii="Times New Roman" w:eastAsia="Times New Roman" w:hAnsi="Times New Roman" w:cs="Times New Roman"/>
          <w:sz w:val="24"/>
        </w:rPr>
      </w:pPr>
    </w:p>
    <w:p w:rsidR="007A2E59" w:rsidRDefault="007A2E59" w:rsidP="007A2E59">
      <w:pPr>
        <w:suppressAutoHyphens/>
        <w:spacing w:after="0" w:line="240" w:lineRule="auto"/>
        <w:jc w:val="both"/>
        <w:rPr>
          <w:rFonts w:ascii="Times New Roman" w:eastAsia="Times New Roman" w:hAnsi="Times New Roman" w:cs="Times New Roman"/>
          <w:i/>
          <w:sz w:val="24"/>
        </w:rPr>
      </w:pPr>
    </w:p>
    <w:p w:rsidR="007A2E59" w:rsidRDefault="007A2E59" w:rsidP="007A2E59">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El día ________________ del mes ___________________ del año __________ </w:t>
      </w:r>
      <w:r>
        <w:rPr>
          <w:rFonts w:ascii="Times New Roman" w:eastAsia="Times New Roman" w:hAnsi="Times New Roman" w:cs="Times New Roman"/>
          <w:i/>
          <w:sz w:val="24"/>
        </w:rPr>
        <w:t>[indicar la fecha de la firma]</w:t>
      </w:r>
    </w:p>
    <w:p w:rsidR="008177C3" w:rsidRDefault="008177C3" w:rsidP="00B36E2C">
      <w:pPr>
        <w:jc w:val="center"/>
        <w:rPr>
          <w:rFonts w:ascii="Times New Roman" w:eastAsia="Times New Roman" w:hAnsi="Times New Roman" w:cs="Times New Roman"/>
          <w:b/>
          <w:sz w:val="24"/>
        </w:rPr>
      </w:pPr>
      <w:r>
        <w:br w:type="page"/>
      </w:r>
      <w:r>
        <w:rPr>
          <w:rFonts w:ascii="Times New Roman" w:eastAsia="Times New Roman" w:hAnsi="Times New Roman" w:cs="Times New Roman"/>
          <w:b/>
          <w:sz w:val="24"/>
        </w:rPr>
        <w:lastRenderedPageBreak/>
        <w:t>LOTE 3. COMPUTADORAS PORTÁTILES</w:t>
      </w:r>
    </w:p>
    <w:tbl>
      <w:tblPr>
        <w:tblW w:w="9046" w:type="dxa"/>
        <w:jc w:val="center"/>
        <w:tblCellMar>
          <w:left w:w="10" w:type="dxa"/>
          <w:right w:w="10" w:type="dxa"/>
        </w:tblCellMar>
        <w:tblLook w:val="0000" w:firstRow="0" w:lastRow="0" w:firstColumn="0" w:lastColumn="0" w:noHBand="0" w:noVBand="0"/>
      </w:tblPr>
      <w:tblGrid>
        <w:gridCol w:w="683"/>
        <w:gridCol w:w="2702"/>
        <w:gridCol w:w="2901"/>
        <w:gridCol w:w="1380"/>
        <w:gridCol w:w="1380"/>
      </w:tblGrid>
      <w:tr w:rsidR="008177C3" w:rsidRPr="00B36E2C" w:rsidTr="008177C3">
        <w:trPr>
          <w:trHeight w:val="540"/>
          <w:jc w:val="center"/>
        </w:trPr>
        <w:tc>
          <w:tcPr>
            <w:tcW w:w="683"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NO.</w:t>
            </w:r>
          </w:p>
        </w:tc>
        <w:tc>
          <w:tcPr>
            <w:tcW w:w="2702"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CARACTERÍSTICAS</w:t>
            </w:r>
          </w:p>
        </w:tc>
        <w:tc>
          <w:tcPr>
            <w:tcW w:w="290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REQUERIMIENTO MÍNIMO</w:t>
            </w: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CUMPLE</w:t>
            </w: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NO CUMPLE</w:t>
            </w:r>
          </w:p>
        </w:tc>
      </w:tr>
      <w:tr w:rsidR="008177C3" w:rsidRPr="00B36E2C" w:rsidTr="008177C3">
        <w:trPr>
          <w:trHeight w:val="285"/>
          <w:jc w:val="center"/>
        </w:trPr>
        <w:tc>
          <w:tcPr>
            <w:tcW w:w="683"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1</w:t>
            </w:r>
          </w:p>
        </w:tc>
        <w:tc>
          <w:tcPr>
            <w:tcW w:w="5603"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rsidR="008177C3" w:rsidRPr="00B36E2C" w:rsidRDefault="008177C3" w:rsidP="004B3C68">
            <w:pPr>
              <w:spacing w:after="0" w:line="240" w:lineRule="auto"/>
              <w:jc w:val="center"/>
            </w:pPr>
            <w:r w:rsidRPr="00B36E2C">
              <w:rPr>
                <w:rFonts w:ascii="Times New Roman" w:eastAsia="Times New Roman" w:hAnsi="Times New Roman" w:cs="Times New Roman"/>
                <w:b/>
              </w:rPr>
              <w:t xml:space="preserve">Requerimientos Generales </w:t>
            </w: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rPr>
                <w:rFonts w:ascii="Calibri" w:eastAsia="Calibri" w:hAnsi="Calibri" w:cs="Calibri"/>
              </w:rPr>
            </w:pPr>
          </w:p>
        </w:tc>
      </w:tr>
      <w:tr w:rsidR="008177C3" w:rsidRPr="00B36E2C" w:rsidTr="008177C3">
        <w:trPr>
          <w:trHeight w:val="540"/>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1.1</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Cantidad</w:t>
            </w:r>
          </w:p>
        </w:tc>
        <w:tc>
          <w:tcPr>
            <w:tcW w:w="29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177C3" w:rsidRPr="00B36E2C" w:rsidRDefault="008177C3" w:rsidP="004B3C68">
            <w:pPr>
              <w:spacing w:after="0" w:line="240" w:lineRule="auto"/>
            </w:pPr>
            <w:r w:rsidRPr="00B36E2C">
              <w:rPr>
                <w:rFonts w:ascii="Times New Roman" w:eastAsia="Times New Roman" w:hAnsi="Times New Roman" w:cs="Times New Roman"/>
              </w:rPr>
              <w:t>Diez (10) computadoras portátiles</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r>
      <w:tr w:rsidR="008177C3" w:rsidRPr="00B36E2C" w:rsidTr="008177C3">
        <w:trPr>
          <w:trHeight w:val="270"/>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1.2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 xml:space="preserve">Tipo de chasis </w:t>
            </w:r>
          </w:p>
        </w:tc>
        <w:tc>
          <w:tcPr>
            <w:tcW w:w="29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177C3" w:rsidRPr="00B36E2C" w:rsidRDefault="008177C3" w:rsidP="004B3C68">
            <w:pPr>
              <w:spacing w:after="0" w:line="240" w:lineRule="auto"/>
            </w:pPr>
            <w:r w:rsidRPr="00B36E2C">
              <w:rPr>
                <w:rFonts w:ascii="Times New Roman" w:eastAsia="Times New Roman" w:hAnsi="Times New Roman" w:cs="Times New Roman"/>
              </w:rPr>
              <w:t>Portátil</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r>
      <w:tr w:rsidR="008177C3" w:rsidRPr="00B36E2C" w:rsidTr="004369B0">
        <w:trPr>
          <w:trHeight w:val="150"/>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1.3</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Teclado</w:t>
            </w:r>
          </w:p>
        </w:tc>
        <w:tc>
          <w:tcPr>
            <w:tcW w:w="29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177C3" w:rsidRPr="00B36E2C" w:rsidRDefault="008177C3" w:rsidP="004B3C68">
            <w:pPr>
              <w:spacing w:after="0" w:line="240" w:lineRule="auto"/>
            </w:pPr>
            <w:r w:rsidRPr="00B36E2C">
              <w:rPr>
                <w:rFonts w:ascii="Times New Roman" w:eastAsia="Times New Roman" w:hAnsi="Times New Roman" w:cs="Times New Roman"/>
              </w:rPr>
              <w:t xml:space="preserve">Español + teclado numérico </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r>
      <w:tr w:rsidR="008177C3" w:rsidRPr="00B36E2C" w:rsidTr="008177C3">
        <w:trPr>
          <w:trHeight w:val="540"/>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1.4</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 xml:space="preserve">Sistema Operativo </w:t>
            </w:r>
          </w:p>
        </w:tc>
        <w:tc>
          <w:tcPr>
            <w:tcW w:w="29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177C3" w:rsidRPr="00B36E2C" w:rsidRDefault="008177C3" w:rsidP="004B3C68">
            <w:pPr>
              <w:spacing w:after="0" w:line="240" w:lineRule="auto"/>
            </w:pPr>
            <w:r w:rsidRPr="00B36E2C">
              <w:rPr>
                <w:rFonts w:ascii="Times New Roman" w:eastAsia="Times New Roman" w:hAnsi="Times New Roman" w:cs="Times New Roman"/>
              </w:rPr>
              <w:t>Windows 10 Pro (Español)</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r>
      <w:tr w:rsidR="008177C3" w:rsidRPr="00B36E2C" w:rsidTr="008177C3">
        <w:trPr>
          <w:trHeight w:val="270"/>
          <w:jc w:val="center"/>
        </w:trPr>
        <w:tc>
          <w:tcPr>
            <w:tcW w:w="683"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2</w:t>
            </w:r>
          </w:p>
        </w:tc>
        <w:tc>
          <w:tcPr>
            <w:tcW w:w="5603"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rsidR="008177C3" w:rsidRPr="00B36E2C" w:rsidRDefault="008177C3" w:rsidP="004B3C68">
            <w:pPr>
              <w:spacing w:after="0" w:line="240" w:lineRule="auto"/>
              <w:jc w:val="center"/>
            </w:pPr>
            <w:r w:rsidRPr="00B36E2C">
              <w:rPr>
                <w:rFonts w:ascii="Times New Roman" w:eastAsia="Times New Roman" w:hAnsi="Times New Roman" w:cs="Times New Roman"/>
                <w:b/>
              </w:rPr>
              <w:t xml:space="preserve">Video </w:t>
            </w: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rPr>
                <w:rFonts w:ascii="Calibri" w:eastAsia="Calibri" w:hAnsi="Calibri" w:cs="Calibri"/>
              </w:rPr>
            </w:pPr>
          </w:p>
        </w:tc>
      </w:tr>
      <w:tr w:rsidR="008177C3" w:rsidRPr="00B36E2C" w:rsidTr="008177C3">
        <w:trPr>
          <w:trHeight w:val="555"/>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2.1</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Pantalla</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15.6" HD (1366 x 768) AG No-Touch, 220nits</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r>
      <w:tr w:rsidR="008177C3" w:rsidRPr="00B36E2C" w:rsidTr="008177C3">
        <w:trPr>
          <w:trHeight w:val="540"/>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2.2</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Tarjeta de Video</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 xml:space="preserve">Intel Iris Xe </w:t>
            </w:r>
            <w:proofErr w:type="spellStart"/>
            <w:r w:rsidRPr="00B36E2C">
              <w:rPr>
                <w:rFonts w:ascii="Times New Roman" w:eastAsia="Times New Roman" w:hAnsi="Times New Roman" w:cs="Times New Roman"/>
              </w:rPr>
              <w:t>Graphics</w:t>
            </w:r>
            <w:proofErr w:type="spellEnd"/>
            <w:r w:rsidRPr="00B36E2C">
              <w:rPr>
                <w:rFonts w:ascii="Times New Roman" w:eastAsia="Times New Roman" w:hAnsi="Times New Roman" w:cs="Times New Roman"/>
              </w:rPr>
              <w:t xml:space="preserve"> o superior</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r>
      <w:tr w:rsidR="008177C3" w:rsidRPr="00B36E2C" w:rsidTr="008177C3">
        <w:trPr>
          <w:trHeight w:val="270"/>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2.3</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proofErr w:type="spellStart"/>
            <w:r w:rsidRPr="00B36E2C">
              <w:rPr>
                <w:rFonts w:ascii="Times New Roman" w:eastAsia="Times New Roman" w:hAnsi="Times New Roman" w:cs="Times New Roman"/>
              </w:rPr>
              <w:t>Camara</w:t>
            </w:r>
            <w:proofErr w:type="spellEnd"/>
            <w:r w:rsidRPr="00B36E2C">
              <w:rPr>
                <w:rFonts w:ascii="Times New Roman" w:eastAsia="Times New Roman" w:hAnsi="Times New Roman" w:cs="Times New Roman"/>
              </w:rPr>
              <w:t xml:space="preserve"> </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HD de 720p a 30 </w:t>
            </w:r>
            <w:proofErr w:type="spellStart"/>
            <w:r w:rsidRPr="00B36E2C">
              <w:rPr>
                <w:rFonts w:ascii="Times New Roman" w:eastAsia="Times New Roman" w:hAnsi="Times New Roman" w:cs="Times New Roman"/>
              </w:rPr>
              <w:t>fps</w:t>
            </w:r>
            <w:proofErr w:type="spellEnd"/>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r>
      <w:tr w:rsidR="008177C3" w:rsidRPr="00B36E2C" w:rsidTr="008177C3">
        <w:trPr>
          <w:trHeight w:val="270"/>
          <w:jc w:val="center"/>
        </w:trPr>
        <w:tc>
          <w:tcPr>
            <w:tcW w:w="683"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3</w:t>
            </w:r>
          </w:p>
        </w:tc>
        <w:tc>
          <w:tcPr>
            <w:tcW w:w="5603"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Procesador</w:t>
            </w: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rPr>
                <w:rFonts w:ascii="Calibri" w:eastAsia="Calibri" w:hAnsi="Calibri" w:cs="Calibri"/>
              </w:rPr>
            </w:pPr>
          </w:p>
        </w:tc>
      </w:tr>
      <w:tr w:rsidR="008177C3" w:rsidRPr="00B36E2C" w:rsidTr="008177C3">
        <w:trPr>
          <w:trHeight w:val="270"/>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3.1</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 xml:space="preserve">Tecnología </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Intel Core i5-1135G7</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r>
      <w:tr w:rsidR="008177C3" w:rsidRPr="00B36E2C" w:rsidTr="008177C3">
        <w:trPr>
          <w:trHeight w:val="270"/>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3.2</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Velocidad</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2.4GHz hasta 4.2GHz</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r>
      <w:tr w:rsidR="008177C3" w:rsidRPr="00B36E2C" w:rsidTr="004369B0">
        <w:trPr>
          <w:trHeight w:val="70"/>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3.3</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Núcleos</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ind w:left="708" w:hanging="708"/>
            </w:pPr>
            <w:r w:rsidRPr="00B36E2C">
              <w:rPr>
                <w:rFonts w:ascii="Times New Roman" w:eastAsia="Times New Roman" w:hAnsi="Times New Roman" w:cs="Times New Roman"/>
              </w:rPr>
              <w:t xml:space="preserve">4 </w:t>
            </w:r>
            <w:proofErr w:type="spellStart"/>
            <w:r w:rsidRPr="00B36E2C">
              <w:rPr>
                <w:rFonts w:ascii="Times New Roman" w:eastAsia="Times New Roman" w:hAnsi="Times New Roman" w:cs="Times New Roman"/>
              </w:rPr>
              <w:t>cores</w:t>
            </w:r>
            <w:proofErr w:type="spellEnd"/>
            <w:r w:rsidRPr="00B36E2C">
              <w:rPr>
                <w:rFonts w:ascii="Times New Roman" w:eastAsia="Times New Roman" w:hAnsi="Times New Roman" w:cs="Times New Roman"/>
              </w:rPr>
              <w:t xml:space="preserve"> con 8 hilos o superior</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ind w:left="708" w:hanging="708"/>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ind w:left="708" w:hanging="708"/>
              <w:rPr>
                <w:rFonts w:ascii="Calibri" w:eastAsia="Calibri" w:hAnsi="Calibri" w:cs="Calibri"/>
              </w:rPr>
            </w:pPr>
          </w:p>
        </w:tc>
      </w:tr>
      <w:tr w:rsidR="008177C3" w:rsidRPr="00B36E2C" w:rsidTr="008177C3">
        <w:trPr>
          <w:trHeight w:val="270"/>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3.4</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Memoria Cache</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8 Mb</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rPr>
                <w:rFonts w:ascii="Calibri" w:eastAsia="Calibri" w:hAnsi="Calibri" w:cs="Calibri"/>
              </w:rPr>
            </w:pPr>
          </w:p>
        </w:tc>
      </w:tr>
      <w:tr w:rsidR="008177C3" w:rsidRPr="00B36E2C" w:rsidTr="008177C3">
        <w:trPr>
          <w:trHeight w:val="270"/>
          <w:jc w:val="center"/>
        </w:trPr>
        <w:tc>
          <w:tcPr>
            <w:tcW w:w="683"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4</w:t>
            </w:r>
          </w:p>
        </w:tc>
        <w:tc>
          <w:tcPr>
            <w:tcW w:w="5603"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rsidR="008177C3" w:rsidRPr="00B36E2C" w:rsidRDefault="008177C3" w:rsidP="004B3C68">
            <w:pPr>
              <w:spacing w:after="0" w:line="240" w:lineRule="auto"/>
              <w:jc w:val="center"/>
            </w:pPr>
            <w:r w:rsidRPr="00B36E2C">
              <w:rPr>
                <w:rFonts w:ascii="Times New Roman" w:eastAsia="Times New Roman" w:hAnsi="Times New Roman" w:cs="Times New Roman"/>
                <w:b/>
              </w:rPr>
              <w:t>Memoria</w:t>
            </w: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rPr>
                <w:rFonts w:ascii="Calibri" w:eastAsia="Calibri" w:hAnsi="Calibri" w:cs="Calibri"/>
              </w:rPr>
            </w:pPr>
          </w:p>
        </w:tc>
      </w:tr>
      <w:tr w:rsidR="008177C3" w:rsidRPr="00B36E2C" w:rsidTr="008177C3">
        <w:trPr>
          <w:trHeight w:val="540"/>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4.1</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RAM</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both"/>
            </w:pPr>
            <w:r w:rsidRPr="00B36E2C">
              <w:rPr>
                <w:rFonts w:ascii="Times New Roman" w:eastAsia="Times New Roman" w:hAnsi="Times New Roman" w:cs="Times New Roman"/>
              </w:rPr>
              <w:t>8GB, 1x8GB, DDR4 Non-ECC 3200 MHz</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both"/>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both"/>
              <w:rPr>
                <w:rFonts w:ascii="Calibri" w:eastAsia="Calibri" w:hAnsi="Calibri" w:cs="Calibri"/>
              </w:rPr>
            </w:pPr>
          </w:p>
        </w:tc>
      </w:tr>
      <w:tr w:rsidR="008177C3" w:rsidRPr="00B36E2C" w:rsidTr="004369B0">
        <w:trPr>
          <w:trHeight w:val="381"/>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4.2</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Capacidad máxima de expansión</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both"/>
            </w:pPr>
            <w:r w:rsidRPr="00B36E2C">
              <w:rPr>
                <w:rFonts w:ascii="Times New Roman" w:eastAsia="Times New Roman" w:hAnsi="Times New Roman" w:cs="Times New Roman"/>
              </w:rPr>
              <w:t>Hasta 32 GB, 2 canales DDR4 SO-DIMM como mínimo.</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both"/>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both"/>
              <w:rPr>
                <w:rFonts w:ascii="Calibri" w:eastAsia="Calibri" w:hAnsi="Calibri" w:cs="Calibri"/>
              </w:rPr>
            </w:pPr>
          </w:p>
        </w:tc>
      </w:tr>
      <w:tr w:rsidR="008177C3" w:rsidRPr="00B36E2C" w:rsidTr="008177C3">
        <w:trPr>
          <w:trHeight w:val="270"/>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4.3</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Voltaje</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both"/>
            </w:pPr>
            <w:r w:rsidRPr="00B36E2C">
              <w:rPr>
                <w:rFonts w:ascii="Times New Roman" w:eastAsia="Times New Roman" w:hAnsi="Times New Roman" w:cs="Times New Roman"/>
              </w:rPr>
              <w:t>1.05 V</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both"/>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both"/>
              <w:rPr>
                <w:rFonts w:ascii="Calibri" w:eastAsia="Calibri" w:hAnsi="Calibri" w:cs="Calibri"/>
              </w:rPr>
            </w:pPr>
          </w:p>
        </w:tc>
      </w:tr>
      <w:tr w:rsidR="008177C3" w:rsidRPr="00B36E2C" w:rsidTr="008177C3">
        <w:trPr>
          <w:trHeight w:val="435"/>
          <w:jc w:val="center"/>
        </w:trPr>
        <w:tc>
          <w:tcPr>
            <w:tcW w:w="683"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5</w:t>
            </w:r>
          </w:p>
        </w:tc>
        <w:tc>
          <w:tcPr>
            <w:tcW w:w="5603"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vAlign w:val="center"/>
          </w:tcPr>
          <w:p w:rsidR="008177C3" w:rsidRPr="00B36E2C" w:rsidRDefault="008177C3" w:rsidP="004B3C68">
            <w:pPr>
              <w:tabs>
                <w:tab w:val="left" w:pos="1620"/>
              </w:tabs>
              <w:spacing w:line="240" w:lineRule="auto"/>
              <w:jc w:val="center"/>
            </w:pPr>
            <w:r w:rsidRPr="00B36E2C">
              <w:rPr>
                <w:rFonts w:ascii="Times New Roman" w:eastAsia="Times New Roman" w:hAnsi="Times New Roman" w:cs="Times New Roman"/>
                <w:b/>
              </w:rPr>
              <w:t>Almacenamiento</w:t>
            </w: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tabs>
                <w:tab w:val="left" w:pos="1620"/>
              </w:tabs>
              <w:spacing w:after="0" w:line="240" w:lineRule="auto"/>
              <w:jc w:val="center"/>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tabs>
                <w:tab w:val="left" w:pos="1620"/>
              </w:tabs>
              <w:spacing w:after="0" w:line="240" w:lineRule="auto"/>
              <w:jc w:val="center"/>
              <w:rPr>
                <w:rFonts w:ascii="Calibri" w:eastAsia="Calibri" w:hAnsi="Calibri" w:cs="Calibri"/>
              </w:rPr>
            </w:pPr>
          </w:p>
        </w:tc>
      </w:tr>
      <w:tr w:rsidR="008177C3" w:rsidRPr="00B36E2C" w:rsidTr="008177C3">
        <w:trPr>
          <w:trHeight w:val="540"/>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5.1</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Capacidad de Almacenamiento</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line="240" w:lineRule="auto"/>
              <w:jc w:val="both"/>
            </w:pPr>
            <w:r w:rsidRPr="00B36E2C">
              <w:rPr>
                <w:rFonts w:ascii="Times New Roman" w:eastAsia="Times New Roman" w:hAnsi="Times New Roman" w:cs="Times New Roman"/>
              </w:rPr>
              <w:t>512 GB</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jc w:val="both"/>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jc w:val="both"/>
              <w:rPr>
                <w:rFonts w:ascii="Calibri" w:eastAsia="Calibri" w:hAnsi="Calibri" w:cs="Calibri"/>
              </w:rPr>
            </w:pPr>
          </w:p>
        </w:tc>
      </w:tr>
      <w:tr w:rsidR="008177C3" w:rsidRPr="00B36E2C" w:rsidTr="004369B0">
        <w:trPr>
          <w:trHeight w:val="286"/>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5.2</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Tecnología</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line="240" w:lineRule="auto"/>
              <w:jc w:val="both"/>
            </w:pPr>
            <w:r w:rsidRPr="00B36E2C">
              <w:rPr>
                <w:rFonts w:ascii="Times New Roman" w:eastAsia="Times New Roman" w:hAnsi="Times New Roman" w:cs="Times New Roman"/>
              </w:rPr>
              <w:t xml:space="preserve">SSD M.2 </w:t>
            </w:r>
            <w:proofErr w:type="spellStart"/>
            <w:r w:rsidRPr="00B36E2C">
              <w:rPr>
                <w:rFonts w:ascii="Times New Roman" w:eastAsia="Times New Roman" w:hAnsi="Times New Roman" w:cs="Times New Roman"/>
              </w:rPr>
              <w:t>PCIe</w:t>
            </w:r>
            <w:proofErr w:type="spellEnd"/>
            <w:r w:rsidRPr="00B36E2C">
              <w:rPr>
                <w:rFonts w:ascii="Times New Roman" w:eastAsia="Times New Roman" w:hAnsi="Times New Roman" w:cs="Times New Roman"/>
              </w:rPr>
              <w:t xml:space="preserve"> </w:t>
            </w:r>
            <w:proofErr w:type="spellStart"/>
            <w:r w:rsidRPr="00B36E2C">
              <w:rPr>
                <w:rFonts w:ascii="Times New Roman" w:eastAsia="Times New Roman" w:hAnsi="Times New Roman" w:cs="Times New Roman"/>
              </w:rPr>
              <w:t>NVMe</w:t>
            </w:r>
            <w:proofErr w:type="spellEnd"/>
            <w:r w:rsidRPr="00B36E2C">
              <w:rPr>
                <w:rFonts w:ascii="Times New Roman" w:eastAsia="Times New Roman" w:hAnsi="Times New Roman" w:cs="Times New Roman"/>
              </w:rPr>
              <w:t xml:space="preserve"> </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jc w:val="both"/>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jc w:val="both"/>
              <w:rPr>
                <w:rFonts w:ascii="Calibri" w:eastAsia="Calibri" w:hAnsi="Calibri" w:cs="Calibri"/>
              </w:rPr>
            </w:pPr>
          </w:p>
        </w:tc>
      </w:tr>
      <w:tr w:rsidR="008177C3" w:rsidRPr="00B36E2C" w:rsidTr="008177C3">
        <w:trPr>
          <w:trHeight w:val="435"/>
          <w:jc w:val="center"/>
        </w:trPr>
        <w:tc>
          <w:tcPr>
            <w:tcW w:w="683"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6</w:t>
            </w:r>
          </w:p>
        </w:tc>
        <w:tc>
          <w:tcPr>
            <w:tcW w:w="5603"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tabs>
                <w:tab w:val="left" w:pos="1620"/>
              </w:tabs>
              <w:spacing w:line="240" w:lineRule="auto"/>
              <w:jc w:val="center"/>
            </w:pPr>
            <w:r w:rsidRPr="00B36E2C">
              <w:rPr>
                <w:rFonts w:ascii="Times New Roman" w:eastAsia="Times New Roman" w:hAnsi="Times New Roman" w:cs="Times New Roman"/>
                <w:b/>
              </w:rPr>
              <w:t>Interfaces de Conexión</w:t>
            </w: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tabs>
                <w:tab w:val="left" w:pos="1620"/>
              </w:tabs>
              <w:spacing w:after="0" w:line="240" w:lineRule="auto"/>
              <w:jc w:val="center"/>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tabs>
                <w:tab w:val="left" w:pos="1620"/>
              </w:tabs>
              <w:spacing w:after="0" w:line="240" w:lineRule="auto"/>
              <w:jc w:val="center"/>
              <w:rPr>
                <w:rFonts w:ascii="Calibri" w:eastAsia="Calibri" w:hAnsi="Calibri" w:cs="Calibri"/>
              </w:rPr>
            </w:pPr>
          </w:p>
        </w:tc>
      </w:tr>
      <w:tr w:rsidR="008177C3" w:rsidRPr="00B36E2C" w:rsidTr="004369B0">
        <w:trPr>
          <w:trHeight w:val="142"/>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6.1</w:t>
            </w:r>
          </w:p>
        </w:tc>
        <w:tc>
          <w:tcPr>
            <w:tcW w:w="2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 xml:space="preserve">Interfaces de Red </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369B0">
            <w:pPr>
              <w:tabs>
                <w:tab w:val="left" w:pos="1620"/>
              </w:tabs>
              <w:spacing w:line="240" w:lineRule="auto"/>
              <w:jc w:val="both"/>
            </w:pPr>
            <w:r w:rsidRPr="00B36E2C">
              <w:rPr>
                <w:rFonts w:ascii="Times New Roman" w:eastAsia="Times New Roman" w:hAnsi="Times New Roman" w:cs="Times New Roman"/>
              </w:rPr>
              <w:t>1x puerto RJ-45 de 10/100/1000 Mbps</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8177C3">
        <w:trPr>
          <w:trHeight w:val="555"/>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6.2</w:t>
            </w:r>
          </w:p>
        </w:tc>
        <w:tc>
          <w:tcPr>
            <w:tcW w:w="2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200" w:line="276" w:lineRule="auto"/>
            </w:pP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369B0">
            <w:pPr>
              <w:tabs>
                <w:tab w:val="left" w:pos="1620"/>
              </w:tabs>
              <w:spacing w:line="240" w:lineRule="auto"/>
              <w:jc w:val="both"/>
            </w:pPr>
            <w:r w:rsidRPr="00B36E2C">
              <w:rPr>
                <w:rFonts w:ascii="Times New Roman" w:eastAsia="Times New Roman" w:hAnsi="Times New Roman" w:cs="Times New Roman"/>
              </w:rPr>
              <w:t xml:space="preserve">Intel </w:t>
            </w:r>
            <w:proofErr w:type="spellStart"/>
            <w:r w:rsidRPr="00B36E2C">
              <w:rPr>
                <w:rFonts w:ascii="Times New Roman" w:eastAsia="Times New Roman" w:hAnsi="Times New Roman" w:cs="Times New Roman"/>
              </w:rPr>
              <w:t>Wi</w:t>
            </w:r>
            <w:proofErr w:type="spellEnd"/>
            <w:r w:rsidRPr="00B36E2C">
              <w:rPr>
                <w:rFonts w:ascii="Times New Roman" w:eastAsia="Times New Roman" w:hAnsi="Times New Roman" w:cs="Times New Roman"/>
              </w:rPr>
              <w:t>-Fi 6 AX201, de banda doble, 2x2, 802.11ax, 160 MHz + Bluetooth 5.1</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4369B0">
        <w:trPr>
          <w:trHeight w:val="1565"/>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lastRenderedPageBreak/>
              <w:t>6.3</w:t>
            </w:r>
          </w:p>
        </w:tc>
        <w:tc>
          <w:tcPr>
            <w:tcW w:w="2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Puertos y ranuras</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369B0">
            <w:pPr>
              <w:tabs>
                <w:tab w:val="left" w:pos="1620"/>
              </w:tabs>
              <w:spacing w:after="0" w:line="240" w:lineRule="auto"/>
              <w:jc w:val="both"/>
              <w:rPr>
                <w:rFonts w:ascii="Times New Roman" w:eastAsia="Times New Roman" w:hAnsi="Times New Roman" w:cs="Times New Roman"/>
              </w:rPr>
            </w:pPr>
            <w:r w:rsidRPr="00B36E2C">
              <w:rPr>
                <w:rFonts w:ascii="Times New Roman" w:eastAsia="Times New Roman" w:hAnsi="Times New Roman" w:cs="Times New Roman"/>
              </w:rPr>
              <w:t xml:space="preserve">1x puerto USB 3.2 </w:t>
            </w:r>
            <w:proofErr w:type="spellStart"/>
            <w:r w:rsidRPr="00B36E2C">
              <w:rPr>
                <w:rFonts w:ascii="Times New Roman" w:eastAsia="Times New Roman" w:hAnsi="Times New Roman" w:cs="Times New Roman"/>
              </w:rPr>
              <w:t>Type</w:t>
            </w:r>
            <w:proofErr w:type="spellEnd"/>
            <w:r w:rsidRPr="00B36E2C">
              <w:rPr>
                <w:rFonts w:ascii="Times New Roman" w:eastAsia="Times New Roman" w:hAnsi="Times New Roman" w:cs="Times New Roman"/>
              </w:rPr>
              <w:t xml:space="preserve">-C Gen2x2 con modo alternativo </w:t>
            </w:r>
            <w:proofErr w:type="spellStart"/>
            <w:r w:rsidRPr="00B36E2C">
              <w:rPr>
                <w:rFonts w:ascii="Times New Roman" w:eastAsia="Times New Roman" w:hAnsi="Times New Roman" w:cs="Times New Roman"/>
              </w:rPr>
              <w:t>DisplayPort</w:t>
            </w:r>
            <w:proofErr w:type="spellEnd"/>
            <w:r w:rsidRPr="00B36E2C">
              <w:rPr>
                <w:rFonts w:ascii="Times New Roman" w:eastAsia="Times New Roman" w:hAnsi="Times New Roman" w:cs="Times New Roman"/>
              </w:rPr>
              <w:t>/suministro de alimentación</w:t>
            </w:r>
          </w:p>
          <w:p w:rsidR="008177C3" w:rsidRPr="00B36E2C" w:rsidRDefault="008177C3" w:rsidP="004369B0">
            <w:pPr>
              <w:tabs>
                <w:tab w:val="left" w:pos="1620"/>
              </w:tabs>
              <w:spacing w:after="0" w:line="240" w:lineRule="auto"/>
              <w:jc w:val="both"/>
              <w:rPr>
                <w:rFonts w:ascii="Times New Roman" w:eastAsia="Times New Roman" w:hAnsi="Times New Roman" w:cs="Times New Roman"/>
              </w:rPr>
            </w:pPr>
            <w:r w:rsidRPr="00B36E2C">
              <w:rPr>
                <w:rFonts w:ascii="Times New Roman" w:eastAsia="Times New Roman" w:hAnsi="Times New Roman" w:cs="Times New Roman"/>
              </w:rPr>
              <w:t xml:space="preserve">2x puerto USB 3.2 </w:t>
            </w:r>
            <w:proofErr w:type="spellStart"/>
            <w:r w:rsidRPr="00B36E2C">
              <w:rPr>
                <w:rFonts w:ascii="Times New Roman" w:eastAsia="Times New Roman" w:hAnsi="Times New Roman" w:cs="Times New Roman"/>
              </w:rPr>
              <w:t>Type</w:t>
            </w:r>
            <w:proofErr w:type="spellEnd"/>
            <w:r w:rsidRPr="00B36E2C">
              <w:rPr>
                <w:rFonts w:ascii="Times New Roman" w:eastAsia="Times New Roman" w:hAnsi="Times New Roman" w:cs="Times New Roman"/>
              </w:rPr>
              <w:t>-A de 1.ª generación</w:t>
            </w:r>
          </w:p>
          <w:p w:rsidR="008177C3" w:rsidRPr="00B36E2C" w:rsidRDefault="008177C3" w:rsidP="004369B0">
            <w:pPr>
              <w:tabs>
                <w:tab w:val="left" w:pos="1620"/>
              </w:tabs>
              <w:spacing w:after="0" w:line="240" w:lineRule="auto"/>
              <w:jc w:val="both"/>
            </w:pPr>
            <w:r w:rsidRPr="00B36E2C">
              <w:rPr>
                <w:rFonts w:ascii="Times New Roman" w:eastAsia="Times New Roman" w:hAnsi="Times New Roman" w:cs="Times New Roman"/>
              </w:rPr>
              <w:t>1x puerto USB 2.0</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4369B0">
        <w:trPr>
          <w:trHeight w:val="74"/>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6.4</w:t>
            </w:r>
          </w:p>
        </w:tc>
        <w:tc>
          <w:tcPr>
            <w:tcW w:w="2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200" w:line="276" w:lineRule="auto"/>
            </w:pP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369B0">
            <w:pPr>
              <w:tabs>
                <w:tab w:val="left" w:pos="1620"/>
              </w:tabs>
              <w:spacing w:line="240" w:lineRule="auto"/>
              <w:jc w:val="both"/>
            </w:pPr>
            <w:r w:rsidRPr="00B36E2C">
              <w:rPr>
                <w:rFonts w:ascii="Times New Roman" w:eastAsia="Times New Roman" w:hAnsi="Times New Roman" w:cs="Times New Roman"/>
              </w:rPr>
              <w:t>1x puerto HDMI 1.4 o superior</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4369B0">
        <w:trPr>
          <w:trHeight w:val="222"/>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6.5</w:t>
            </w:r>
          </w:p>
        </w:tc>
        <w:tc>
          <w:tcPr>
            <w:tcW w:w="2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200" w:line="276" w:lineRule="auto"/>
            </w:pP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369B0">
            <w:pPr>
              <w:tabs>
                <w:tab w:val="left" w:pos="1620"/>
              </w:tabs>
              <w:spacing w:line="240" w:lineRule="auto"/>
              <w:jc w:val="both"/>
            </w:pPr>
            <w:r w:rsidRPr="00B36E2C">
              <w:rPr>
                <w:rFonts w:ascii="Times New Roman" w:eastAsia="Times New Roman" w:hAnsi="Times New Roman" w:cs="Times New Roman"/>
              </w:rPr>
              <w:t>1x toma combinada de auriculares/micrófono</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4369B0">
        <w:trPr>
          <w:trHeight w:val="104"/>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6.6</w:t>
            </w:r>
          </w:p>
        </w:tc>
        <w:tc>
          <w:tcPr>
            <w:tcW w:w="2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200" w:line="276" w:lineRule="auto"/>
            </w:pP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369B0">
            <w:pPr>
              <w:tabs>
                <w:tab w:val="left" w:pos="1620"/>
              </w:tabs>
              <w:spacing w:line="240" w:lineRule="auto"/>
              <w:jc w:val="both"/>
            </w:pPr>
            <w:r w:rsidRPr="00B36E2C">
              <w:rPr>
                <w:rFonts w:ascii="Times New Roman" w:eastAsia="Times New Roman" w:hAnsi="Times New Roman" w:cs="Times New Roman"/>
              </w:rPr>
              <w:t xml:space="preserve">1x ranura de tarjeta </w:t>
            </w:r>
            <w:proofErr w:type="spellStart"/>
            <w:r w:rsidRPr="00B36E2C">
              <w:rPr>
                <w:rFonts w:ascii="Times New Roman" w:eastAsia="Times New Roman" w:hAnsi="Times New Roman" w:cs="Times New Roman"/>
              </w:rPr>
              <w:t>uSD</w:t>
            </w:r>
            <w:proofErr w:type="spellEnd"/>
            <w:r w:rsidRPr="00B36E2C">
              <w:rPr>
                <w:rFonts w:ascii="Times New Roman" w:eastAsia="Times New Roman" w:hAnsi="Times New Roman" w:cs="Times New Roman"/>
              </w:rPr>
              <w:t xml:space="preserve"> 3.0</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4369B0">
        <w:trPr>
          <w:trHeight w:val="70"/>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6.7</w:t>
            </w:r>
          </w:p>
        </w:tc>
        <w:tc>
          <w:tcPr>
            <w:tcW w:w="2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200" w:line="276" w:lineRule="auto"/>
            </w:pP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369B0">
            <w:pPr>
              <w:tabs>
                <w:tab w:val="left" w:pos="1620"/>
              </w:tabs>
              <w:spacing w:line="240" w:lineRule="auto"/>
              <w:jc w:val="both"/>
            </w:pPr>
            <w:r w:rsidRPr="00B36E2C">
              <w:rPr>
                <w:rFonts w:ascii="Times New Roman" w:eastAsia="Times New Roman" w:hAnsi="Times New Roman" w:cs="Times New Roman"/>
              </w:rPr>
              <w:t>1x ranura de seguridad</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8177C3">
        <w:trPr>
          <w:trHeight w:val="270"/>
          <w:jc w:val="center"/>
        </w:trPr>
        <w:tc>
          <w:tcPr>
            <w:tcW w:w="683"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7</w:t>
            </w:r>
          </w:p>
        </w:tc>
        <w:tc>
          <w:tcPr>
            <w:tcW w:w="5603"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color w:val="000000"/>
              </w:rPr>
              <w:t>Audio</w:t>
            </w: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rPr>
                <w:rFonts w:ascii="Calibri" w:eastAsia="Calibri" w:hAnsi="Calibri" w:cs="Calibri"/>
              </w:rPr>
            </w:pPr>
          </w:p>
        </w:tc>
      </w:tr>
      <w:tr w:rsidR="008177C3" w:rsidRPr="00B36E2C" w:rsidTr="008177C3">
        <w:trPr>
          <w:trHeight w:val="705"/>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7.1</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Chip de audio</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369B0">
            <w:pPr>
              <w:tabs>
                <w:tab w:val="left" w:pos="1620"/>
              </w:tabs>
              <w:spacing w:line="240" w:lineRule="auto"/>
              <w:jc w:val="both"/>
            </w:pPr>
            <w:r w:rsidRPr="00B36E2C">
              <w:rPr>
                <w:rFonts w:ascii="Times New Roman" w:eastAsia="Times New Roman" w:hAnsi="Times New Roman" w:cs="Times New Roman"/>
              </w:rPr>
              <w:t xml:space="preserve">High </w:t>
            </w:r>
            <w:proofErr w:type="spellStart"/>
            <w:r w:rsidRPr="00B36E2C">
              <w:rPr>
                <w:rFonts w:ascii="Times New Roman" w:eastAsia="Times New Roman" w:hAnsi="Times New Roman" w:cs="Times New Roman"/>
              </w:rPr>
              <w:t>Definition</w:t>
            </w:r>
            <w:proofErr w:type="spellEnd"/>
            <w:r w:rsidRPr="00B36E2C">
              <w:rPr>
                <w:rFonts w:ascii="Times New Roman" w:eastAsia="Times New Roman" w:hAnsi="Times New Roman" w:cs="Times New Roman"/>
              </w:rPr>
              <w:t xml:space="preserve"> (HD) Audio, </w:t>
            </w:r>
            <w:proofErr w:type="spellStart"/>
            <w:r w:rsidRPr="00B36E2C">
              <w:rPr>
                <w:rFonts w:ascii="Times New Roman" w:eastAsia="Times New Roman" w:hAnsi="Times New Roman" w:cs="Times New Roman"/>
              </w:rPr>
              <w:t>Realtek</w:t>
            </w:r>
            <w:proofErr w:type="spellEnd"/>
            <w:r w:rsidRPr="00B36E2C">
              <w:rPr>
                <w:rFonts w:ascii="Times New Roman" w:eastAsia="Times New Roman" w:hAnsi="Times New Roman" w:cs="Times New Roman"/>
              </w:rPr>
              <w:t xml:space="preserve"> ALC3204</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4369B0">
        <w:trPr>
          <w:trHeight w:val="102"/>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7.2</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Altavoces</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line="240" w:lineRule="auto"/>
            </w:pPr>
            <w:proofErr w:type="spellStart"/>
            <w:r w:rsidRPr="00B36E2C">
              <w:rPr>
                <w:rFonts w:ascii="Times New Roman" w:eastAsia="Times New Roman" w:hAnsi="Times New Roman" w:cs="Times New Roman"/>
              </w:rPr>
              <w:t>Stereo</w:t>
            </w:r>
            <w:proofErr w:type="spellEnd"/>
            <w:r w:rsidRPr="00B36E2C">
              <w:rPr>
                <w:rFonts w:ascii="Times New Roman" w:eastAsia="Times New Roman" w:hAnsi="Times New Roman" w:cs="Times New Roman"/>
              </w:rPr>
              <w:t xml:space="preserve"> </w:t>
            </w:r>
            <w:proofErr w:type="spellStart"/>
            <w:r w:rsidRPr="00B36E2C">
              <w:rPr>
                <w:rFonts w:ascii="Times New Roman" w:eastAsia="Times New Roman" w:hAnsi="Times New Roman" w:cs="Times New Roman"/>
              </w:rPr>
              <w:t>speakers</w:t>
            </w:r>
            <w:proofErr w:type="spellEnd"/>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4369B0">
        <w:trPr>
          <w:trHeight w:val="94"/>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7.3</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 xml:space="preserve">Micrófono </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line="240" w:lineRule="auto"/>
            </w:pPr>
            <w:r w:rsidRPr="00B36E2C">
              <w:rPr>
                <w:rFonts w:ascii="Times New Roman" w:eastAsia="Times New Roman" w:hAnsi="Times New Roman" w:cs="Times New Roman"/>
              </w:rPr>
              <w:t xml:space="preserve">Micrófono individual  </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8177C3">
        <w:trPr>
          <w:trHeight w:val="270"/>
          <w:jc w:val="center"/>
        </w:trPr>
        <w:tc>
          <w:tcPr>
            <w:tcW w:w="683"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color w:val="000000"/>
              </w:rPr>
              <w:t>8</w:t>
            </w:r>
          </w:p>
        </w:tc>
        <w:tc>
          <w:tcPr>
            <w:tcW w:w="5603"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color w:val="000000"/>
              </w:rPr>
              <w:t>Energía</w:t>
            </w: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rPr>
                <w:rFonts w:ascii="Calibri" w:eastAsia="Calibri" w:hAnsi="Calibri" w:cs="Calibri"/>
              </w:rPr>
            </w:pPr>
          </w:p>
        </w:tc>
      </w:tr>
      <w:tr w:rsidR="008177C3" w:rsidRPr="00B36E2C" w:rsidTr="004369B0">
        <w:trPr>
          <w:trHeight w:val="70"/>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8.1</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Batería</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369B0">
            <w:pPr>
              <w:tabs>
                <w:tab w:val="left" w:pos="1620"/>
              </w:tabs>
              <w:spacing w:line="240" w:lineRule="auto"/>
              <w:jc w:val="both"/>
            </w:pPr>
            <w:r w:rsidRPr="00B36E2C">
              <w:rPr>
                <w:rFonts w:ascii="Times New Roman" w:eastAsia="Times New Roman" w:hAnsi="Times New Roman" w:cs="Times New Roman"/>
              </w:rPr>
              <w:t>4 horas de duración o superior</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4369B0">
        <w:trPr>
          <w:trHeight w:val="124"/>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8.2</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 xml:space="preserve">Tecnología </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369B0">
            <w:pPr>
              <w:tabs>
                <w:tab w:val="left" w:pos="1620"/>
              </w:tabs>
              <w:spacing w:line="240" w:lineRule="auto"/>
              <w:jc w:val="both"/>
            </w:pPr>
            <w:r w:rsidRPr="00B36E2C">
              <w:rPr>
                <w:rFonts w:ascii="Times New Roman" w:eastAsia="Times New Roman" w:hAnsi="Times New Roman" w:cs="Times New Roman"/>
              </w:rPr>
              <w:t>Con adaptador de CA de 65 W</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4369B0">
        <w:trPr>
          <w:trHeight w:val="70"/>
          <w:jc w:val="center"/>
        </w:trPr>
        <w:tc>
          <w:tcPr>
            <w:tcW w:w="683"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9</w:t>
            </w:r>
          </w:p>
        </w:tc>
        <w:tc>
          <w:tcPr>
            <w:tcW w:w="5603"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tabs>
                <w:tab w:val="left" w:pos="1620"/>
              </w:tabs>
              <w:spacing w:line="240" w:lineRule="auto"/>
              <w:jc w:val="center"/>
            </w:pPr>
            <w:r w:rsidRPr="00B36E2C">
              <w:rPr>
                <w:rFonts w:ascii="Times New Roman" w:eastAsia="Times New Roman" w:hAnsi="Times New Roman" w:cs="Times New Roman"/>
                <w:b/>
              </w:rPr>
              <w:t>Accesorios</w:t>
            </w: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tabs>
                <w:tab w:val="left" w:pos="1620"/>
              </w:tabs>
              <w:spacing w:after="0" w:line="240" w:lineRule="auto"/>
              <w:jc w:val="center"/>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tabs>
                <w:tab w:val="left" w:pos="1620"/>
              </w:tabs>
              <w:spacing w:after="0" w:line="240" w:lineRule="auto"/>
              <w:jc w:val="center"/>
              <w:rPr>
                <w:rFonts w:ascii="Calibri" w:eastAsia="Calibri" w:hAnsi="Calibri" w:cs="Calibri"/>
              </w:rPr>
            </w:pPr>
          </w:p>
        </w:tc>
      </w:tr>
      <w:tr w:rsidR="008177C3" w:rsidRPr="00B36E2C" w:rsidTr="008177C3">
        <w:trPr>
          <w:trHeight w:val="743"/>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9.1</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 xml:space="preserve">Mochila Profesional </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8177C3">
            <w:pPr>
              <w:tabs>
                <w:tab w:val="left" w:pos="1620"/>
              </w:tabs>
              <w:spacing w:line="240" w:lineRule="auto"/>
              <w:jc w:val="both"/>
            </w:pPr>
            <w:r w:rsidRPr="00B36E2C">
              <w:rPr>
                <w:rFonts w:ascii="Times New Roman" w:eastAsia="Times New Roman" w:hAnsi="Times New Roman" w:cs="Times New Roman"/>
              </w:rPr>
              <w:t xml:space="preserve">De 15,6 pulgadas, este accesorio debe ser de la misma marca de la computadora. </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r w:rsidR="008177C3" w:rsidRPr="00B36E2C" w:rsidTr="008177C3">
        <w:trPr>
          <w:trHeight w:val="420"/>
          <w:jc w:val="center"/>
        </w:trPr>
        <w:tc>
          <w:tcPr>
            <w:tcW w:w="683"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b/>
              </w:rPr>
              <w:t>10</w:t>
            </w:r>
          </w:p>
        </w:tc>
        <w:tc>
          <w:tcPr>
            <w:tcW w:w="5603" w:type="dxa"/>
            <w:gridSpan w:val="2"/>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tabs>
                <w:tab w:val="left" w:pos="1620"/>
              </w:tabs>
              <w:spacing w:line="240" w:lineRule="auto"/>
              <w:jc w:val="center"/>
            </w:pPr>
            <w:r w:rsidRPr="00B36E2C">
              <w:rPr>
                <w:rFonts w:ascii="Times New Roman" w:eastAsia="Times New Roman" w:hAnsi="Times New Roman" w:cs="Times New Roman"/>
                <w:b/>
              </w:rPr>
              <w:t>Soporte y Garantía de Hardware</w:t>
            </w: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tabs>
                <w:tab w:val="left" w:pos="1620"/>
              </w:tabs>
              <w:spacing w:after="0" w:line="240" w:lineRule="auto"/>
              <w:jc w:val="center"/>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auto" w:fill="F7CAAC"/>
            <w:tcMar>
              <w:left w:w="108" w:type="dxa"/>
              <w:right w:w="108" w:type="dxa"/>
            </w:tcMar>
          </w:tcPr>
          <w:p w:rsidR="008177C3" w:rsidRPr="00B36E2C" w:rsidRDefault="008177C3" w:rsidP="004B3C68">
            <w:pPr>
              <w:tabs>
                <w:tab w:val="left" w:pos="1620"/>
              </w:tabs>
              <w:spacing w:after="0" w:line="240" w:lineRule="auto"/>
              <w:jc w:val="center"/>
              <w:rPr>
                <w:rFonts w:ascii="Calibri" w:eastAsia="Calibri" w:hAnsi="Calibri" w:cs="Calibri"/>
              </w:rPr>
            </w:pPr>
          </w:p>
        </w:tc>
      </w:tr>
      <w:tr w:rsidR="008177C3" w:rsidRPr="00B36E2C" w:rsidTr="008177C3">
        <w:trPr>
          <w:trHeight w:val="435"/>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jc w:val="center"/>
            </w:pPr>
            <w:r w:rsidRPr="00B36E2C">
              <w:rPr>
                <w:rFonts w:ascii="Times New Roman" w:eastAsia="Times New Roman" w:hAnsi="Times New Roman" w:cs="Times New Roman"/>
              </w:rPr>
              <w:t>10.1</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spacing w:after="0" w:line="240" w:lineRule="auto"/>
            </w:pPr>
            <w:r w:rsidRPr="00B36E2C">
              <w:rPr>
                <w:rFonts w:ascii="Times New Roman" w:eastAsia="Times New Roman" w:hAnsi="Times New Roman" w:cs="Times New Roman"/>
              </w:rPr>
              <w:t xml:space="preserve">Soporte y Garantía </w:t>
            </w:r>
          </w:p>
        </w:tc>
        <w:tc>
          <w:tcPr>
            <w:tcW w:w="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line="240" w:lineRule="auto"/>
            </w:pPr>
            <w:r w:rsidRPr="00B36E2C">
              <w:rPr>
                <w:rFonts w:ascii="Times New Roman" w:eastAsia="Times New Roman" w:hAnsi="Times New Roman" w:cs="Times New Roman"/>
              </w:rPr>
              <w:t>3 años de Garantía.</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77C3" w:rsidRPr="00B36E2C" w:rsidRDefault="008177C3" w:rsidP="004B3C68">
            <w:pPr>
              <w:tabs>
                <w:tab w:val="left" w:pos="1620"/>
              </w:tabs>
              <w:spacing w:after="0" w:line="240" w:lineRule="auto"/>
              <w:rPr>
                <w:rFonts w:ascii="Calibri" w:eastAsia="Calibri" w:hAnsi="Calibri" w:cs="Calibri"/>
              </w:rPr>
            </w:pPr>
          </w:p>
        </w:tc>
      </w:tr>
    </w:tbl>
    <w:p w:rsidR="008177C3" w:rsidRDefault="008177C3" w:rsidP="008177C3">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Nombre y Firma: </w:t>
      </w:r>
      <w:r>
        <w:rPr>
          <w:rFonts w:ascii="Times New Roman" w:eastAsia="Times New Roman" w:hAnsi="Times New Roman" w:cs="Times New Roman"/>
          <w:i/>
          <w:sz w:val="24"/>
        </w:rPr>
        <w:t>[indicar el nombre completo de la persona que firma este Formulario</w:t>
      </w:r>
      <w:r w:rsidR="00EB6E39">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El día ________________ del mes ___________________ del año __________ </w:t>
      </w:r>
      <w:r>
        <w:rPr>
          <w:rFonts w:ascii="Times New Roman" w:eastAsia="Times New Roman" w:hAnsi="Times New Roman" w:cs="Times New Roman"/>
          <w:i/>
          <w:sz w:val="24"/>
        </w:rPr>
        <w:t>[indicar la fecha de la firma]</w:t>
      </w:r>
    </w:p>
    <w:p w:rsidR="007A2E59" w:rsidRDefault="007A2E59" w:rsidP="00032801">
      <w:pPr>
        <w:jc w:val="both"/>
      </w:pPr>
    </w:p>
    <w:p w:rsidR="004369B0" w:rsidRDefault="004369B0">
      <w:pPr>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br w:type="page"/>
      </w:r>
    </w:p>
    <w:p w:rsidR="00EB6E39" w:rsidRDefault="00EB6E39" w:rsidP="00EB6E39">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lastRenderedPageBreak/>
        <w:t>ET-03</w:t>
      </w:r>
      <w:r>
        <w:rPr>
          <w:rFonts w:ascii="Times New Roman" w:eastAsia="Times New Roman" w:hAnsi="Times New Roman" w:cs="Times New Roman"/>
          <w:b/>
          <w:color w:val="2E74B5"/>
          <w:sz w:val="24"/>
        </w:rPr>
        <w:tab/>
        <w:t>ACCESORIOS</w:t>
      </w:r>
    </w:p>
    <w:p w:rsidR="00EB6E39" w:rsidRDefault="00EB6E39" w:rsidP="0075025D">
      <w:pPr>
        <w:spacing w:after="0" w:line="276" w:lineRule="auto"/>
        <w:rPr>
          <w:rFonts w:ascii="Times New Roman" w:eastAsia="Times New Roman" w:hAnsi="Times New Roman" w:cs="Times New Roman"/>
          <w:sz w:val="24"/>
        </w:rPr>
      </w:pPr>
      <w:r>
        <w:rPr>
          <w:rFonts w:ascii="Times New Roman" w:eastAsia="Times New Roman" w:hAnsi="Times New Roman" w:cs="Times New Roman"/>
          <w:b/>
          <w:sz w:val="24"/>
        </w:rPr>
        <w:t>Entregar junto con el equipo ofertado</w:t>
      </w:r>
      <w:r>
        <w:rPr>
          <w:rFonts w:ascii="Times New Roman" w:eastAsia="Times New Roman" w:hAnsi="Times New Roman" w:cs="Times New Roman"/>
          <w:sz w:val="24"/>
        </w:rPr>
        <w:t xml:space="preserve">: </w:t>
      </w:r>
      <w:r>
        <w:rPr>
          <w:rFonts w:ascii="Times New Roman" w:eastAsia="Times New Roman" w:hAnsi="Times New Roman" w:cs="Times New Roman"/>
          <w:sz w:val="20"/>
        </w:rPr>
        <w:br/>
      </w:r>
      <w:r>
        <w:rPr>
          <w:rFonts w:ascii="Times New Roman" w:eastAsia="Times New Roman" w:hAnsi="Times New Roman" w:cs="Times New Roman"/>
          <w:sz w:val="20"/>
        </w:rPr>
        <w:br/>
      </w:r>
      <w:r>
        <w:rPr>
          <w:rFonts w:ascii="Times New Roman" w:eastAsia="Times New Roman" w:hAnsi="Times New Roman" w:cs="Times New Roman"/>
          <w:sz w:val="24"/>
        </w:rPr>
        <w:t>Manual Técnico y Manual de Usuario de preferencia en idioma español. (</w:t>
      </w:r>
      <w:r w:rsidR="00B36E2C">
        <w:rPr>
          <w:rFonts w:ascii="Times New Roman" w:eastAsia="Times New Roman" w:hAnsi="Times New Roman" w:cs="Times New Roman"/>
          <w:sz w:val="24"/>
        </w:rPr>
        <w:t>Medio</w:t>
      </w:r>
      <w:r>
        <w:rPr>
          <w:rFonts w:ascii="Times New Roman" w:eastAsia="Times New Roman" w:hAnsi="Times New Roman" w:cs="Times New Roman"/>
          <w:sz w:val="24"/>
        </w:rPr>
        <w:t xml:space="preserve"> físico u electrónico)</w:t>
      </w:r>
    </w:p>
    <w:p w:rsidR="00EB6E39" w:rsidRDefault="00EB6E39" w:rsidP="00EB6E39">
      <w:pPr>
        <w:spacing w:line="276" w:lineRule="auto"/>
        <w:rPr>
          <w:rFonts w:ascii="Times New Roman" w:eastAsia="Times New Roman" w:hAnsi="Times New Roman" w:cs="Times New Roman"/>
          <w:sz w:val="24"/>
        </w:rPr>
      </w:pPr>
      <w:r w:rsidRPr="0098386E">
        <w:rPr>
          <w:rFonts w:ascii="Times New Roman" w:eastAsia="Times New Roman" w:hAnsi="Times New Roman" w:cs="Times New Roman"/>
          <w:sz w:val="24"/>
        </w:rPr>
        <w:t>Normas para el mantenimiento y reparación del equipo en idioma español.</w:t>
      </w:r>
      <w:r>
        <w:rPr>
          <w:rFonts w:ascii="Times New Roman" w:eastAsia="Times New Roman" w:hAnsi="Times New Roman" w:cs="Times New Roman"/>
          <w:sz w:val="24"/>
        </w:rPr>
        <w:t xml:space="preserve"> </w:t>
      </w:r>
    </w:p>
    <w:p w:rsidR="00EB6E39" w:rsidRDefault="00EB6E39" w:rsidP="00EB6E39">
      <w:pPr>
        <w:spacing w:line="276" w:lineRule="auto"/>
        <w:rPr>
          <w:rFonts w:ascii="Times New Roman" w:eastAsia="Times New Roman" w:hAnsi="Times New Roman" w:cs="Times New Roman"/>
          <w:sz w:val="24"/>
        </w:rPr>
      </w:pPr>
      <w:r>
        <w:rPr>
          <w:rFonts w:ascii="Times New Roman" w:eastAsia="Times New Roman" w:hAnsi="Times New Roman" w:cs="Times New Roman"/>
          <w:sz w:val="24"/>
        </w:rPr>
        <w:t>Diagrama ilustrativo relacionados con el diseño de los equipos (en los casos que aplique)</w:t>
      </w:r>
    </w:p>
    <w:p w:rsidR="00EB6E39" w:rsidRDefault="00EB6E39" w:rsidP="00EB6E39">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Documentación (de preferencia en español) y software de configuración en medios ópticos (</w:t>
      </w:r>
      <w:proofErr w:type="spellStart"/>
      <w:r>
        <w:rPr>
          <w:rFonts w:ascii="Times New Roman" w:eastAsia="Times New Roman" w:hAnsi="Times New Roman" w:cs="Times New Roman"/>
          <w:sz w:val="24"/>
        </w:rPr>
        <w:t>DVD’s</w:t>
      </w:r>
      <w:proofErr w:type="spellEnd"/>
      <w:r>
        <w:rPr>
          <w:rFonts w:ascii="Times New Roman" w:eastAsia="Times New Roman" w:hAnsi="Times New Roman" w:cs="Times New Roman"/>
          <w:sz w:val="24"/>
        </w:rPr>
        <w:t>) o en su defecto entregar un enlace de descarga de dicho software del sitio oficial del fabricante</w:t>
      </w:r>
    </w:p>
    <w:p w:rsidR="00EB6E39" w:rsidRDefault="00EB6E39" w:rsidP="00EB6E39">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ET-04</w:t>
      </w:r>
      <w:r>
        <w:rPr>
          <w:rFonts w:ascii="Times New Roman" w:eastAsia="Times New Roman" w:hAnsi="Times New Roman" w:cs="Times New Roman"/>
          <w:b/>
          <w:color w:val="2E74B5"/>
          <w:sz w:val="24"/>
        </w:rPr>
        <w:tab/>
        <w:t>SERIES</w:t>
      </w:r>
    </w:p>
    <w:p w:rsidR="00EB6E39" w:rsidRDefault="00EB6E39" w:rsidP="00EB6E39">
      <w:pPr>
        <w:keepNext/>
        <w:numPr>
          <w:ilvl w:val="0"/>
          <w:numId w:val="23"/>
        </w:numPr>
        <w:tabs>
          <w:tab w:val="left" w:pos="720"/>
        </w:tabs>
        <w:spacing w:before="240" w:after="60" w:line="240" w:lineRule="auto"/>
        <w:ind w:left="720" w:hanging="432"/>
        <w:rPr>
          <w:rFonts w:ascii="Times New Roman" w:eastAsia="Times New Roman" w:hAnsi="Times New Roman" w:cs="Times New Roman"/>
          <w:b/>
          <w:i/>
          <w:sz w:val="24"/>
        </w:rPr>
      </w:pPr>
      <w:r>
        <w:rPr>
          <w:rFonts w:ascii="Times New Roman" w:eastAsia="Times New Roman" w:hAnsi="Times New Roman" w:cs="Times New Roman"/>
          <w:b/>
          <w:i/>
          <w:sz w:val="24"/>
        </w:rPr>
        <w:t>[</w:t>
      </w:r>
      <w:r>
        <w:rPr>
          <w:rFonts w:ascii="Arial" w:eastAsia="Arial" w:hAnsi="Arial" w:cs="Arial"/>
          <w:b/>
          <w:i/>
          <w:sz w:val="24"/>
        </w:rPr>
        <w:t>i</w:t>
      </w:r>
      <w:r>
        <w:rPr>
          <w:rFonts w:ascii="Times New Roman" w:eastAsia="Times New Roman" w:hAnsi="Times New Roman" w:cs="Times New Roman"/>
          <w:b/>
          <w:i/>
          <w:sz w:val="24"/>
        </w:rPr>
        <w:t>nsertar detalle de las series que se deben incluir en el suministro]</w:t>
      </w:r>
    </w:p>
    <w:p w:rsidR="00EB6E39" w:rsidRDefault="00EB6E39" w:rsidP="00EB6E39">
      <w:pPr>
        <w:spacing w:line="276" w:lineRule="auto"/>
        <w:rPr>
          <w:rFonts w:ascii="Times New Roman" w:eastAsia="Times New Roman" w:hAnsi="Times New Roman" w:cs="Times New Roman"/>
          <w:b/>
          <w:color w:val="2E74B5"/>
          <w:sz w:val="12"/>
        </w:rPr>
      </w:pPr>
    </w:p>
    <w:p w:rsidR="00EB6E39" w:rsidRDefault="00EB6E39" w:rsidP="00EB6E39">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ET-05</w:t>
      </w:r>
      <w:r>
        <w:rPr>
          <w:rFonts w:ascii="Times New Roman" w:eastAsia="Times New Roman" w:hAnsi="Times New Roman" w:cs="Times New Roman"/>
          <w:b/>
          <w:color w:val="2E74B5"/>
          <w:sz w:val="24"/>
        </w:rPr>
        <w:tab/>
        <w:t xml:space="preserve">CATÁLOGOS  </w:t>
      </w:r>
    </w:p>
    <w:p w:rsidR="00EB6E39" w:rsidRDefault="00EB6E39" w:rsidP="00EB6E39">
      <w:pPr>
        <w:spacing w:line="276" w:lineRule="auto"/>
        <w:jc w:val="both"/>
        <w:rPr>
          <w:rFonts w:ascii="Times New Roman" w:eastAsia="Times New Roman" w:hAnsi="Times New Roman" w:cs="Times New Roman"/>
          <w:color w:val="2E74B5"/>
          <w:sz w:val="24"/>
        </w:rPr>
      </w:pPr>
      <w:r>
        <w:rPr>
          <w:rFonts w:ascii="Times New Roman" w:eastAsia="Times New Roman" w:hAnsi="Times New Roman" w:cs="Times New Roman"/>
          <w:i/>
          <w:sz w:val="24"/>
        </w:rPr>
        <w:t>Presentar catálogos, brochure, o fichas técnicas en original (full color) del fabricante de los bienes ofertados, identificando el número de página y modelo donde se especifique las características técnicas ofertadas, en español y se acredite el cumplimiento de las Especificaciones Técnicas requeridas. En caso de estar la información en otro idioma adjuntar una copia con traducción simple al idioma español.</w:t>
      </w:r>
    </w:p>
    <w:p w:rsidR="00EB6E39" w:rsidRDefault="00EB6E39" w:rsidP="00EB6E39">
      <w:pPr>
        <w:spacing w:line="276" w:lineRule="auto"/>
        <w:rPr>
          <w:rFonts w:ascii="Times New Roman" w:eastAsia="Times New Roman" w:hAnsi="Times New Roman" w:cs="Times New Roman"/>
          <w:b/>
          <w:color w:val="2E74B5"/>
          <w:sz w:val="24"/>
        </w:rPr>
      </w:pPr>
      <w:r>
        <w:rPr>
          <w:rFonts w:ascii="Times New Roman" w:eastAsia="Times New Roman" w:hAnsi="Times New Roman" w:cs="Times New Roman"/>
          <w:b/>
          <w:color w:val="2E74B5"/>
          <w:sz w:val="24"/>
        </w:rPr>
        <w:t>ET-06</w:t>
      </w:r>
      <w:r>
        <w:rPr>
          <w:rFonts w:ascii="Times New Roman" w:eastAsia="Times New Roman" w:hAnsi="Times New Roman" w:cs="Times New Roman"/>
          <w:b/>
          <w:color w:val="2E74B5"/>
          <w:sz w:val="24"/>
        </w:rPr>
        <w:tab/>
        <w:t>OTROS</w:t>
      </w:r>
    </w:p>
    <w:p w:rsidR="00EB6E39" w:rsidRDefault="00EB6E39" w:rsidP="00EB6E39">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EL PROVEEDOR” deberá contemplar que para la entrega de los suministros incluirá las herramientas necesarias para la carga y descarga de los suministros</w:t>
      </w:r>
    </w:p>
    <w:p w:rsidR="00EB6E39" w:rsidRDefault="00EB6E39" w:rsidP="00EB6E39">
      <w:pPr>
        <w:jc w:val="both"/>
        <w:rPr>
          <w:rFonts w:ascii="Times New Roman" w:eastAsia="Times New Roman" w:hAnsi="Times New Roman" w:cs="Times New Roman"/>
          <w:sz w:val="24"/>
        </w:rPr>
      </w:pPr>
    </w:p>
    <w:p w:rsidR="00EB6E39" w:rsidRDefault="00EB6E39" w:rsidP="00032801">
      <w:pPr>
        <w:jc w:val="both"/>
      </w:pPr>
    </w:p>
    <w:p w:rsidR="00EB6E39" w:rsidRDefault="00EB6E39" w:rsidP="00032801">
      <w:pPr>
        <w:jc w:val="both"/>
      </w:pPr>
    </w:p>
    <w:p w:rsidR="00EB6E39" w:rsidRDefault="00EB6E39" w:rsidP="00032801">
      <w:pPr>
        <w:jc w:val="both"/>
      </w:pPr>
    </w:p>
    <w:p w:rsidR="00B36E2C" w:rsidRDefault="00B36E2C">
      <w:pPr>
        <w:rPr>
          <w:rFonts w:ascii="Times New Roman" w:eastAsia="Times New Roman" w:hAnsi="Times New Roman" w:cs="Times New Roman"/>
          <w:b/>
        </w:rPr>
      </w:pPr>
      <w:r>
        <w:rPr>
          <w:rFonts w:ascii="Times New Roman" w:eastAsia="Times New Roman" w:hAnsi="Times New Roman" w:cs="Times New Roman"/>
          <w:b/>
        </w:rPr>
        <w:br w:type="page"/>
      </w:r>
    </w:p>
    <w:p w:rsidR="00EB6E39" w:rsidRPr="00EB6E39" w:rsidRDefault="00EB6E39" w:rsidP="00EB6E39">
      <w:pPr>
        <w:spacing w:before="120" w:after="240" w:line="240" w:lineRule="auto"/>
        <w:jc w:val="center"/>
        <w:rPr>
          <w:rFonts w:ascii="Times New Roman" w:eastAsia="Times New Roman" w:hAnsi="Times New Roman" w:cs="Times New Roman"/>
          <w:b/>
          <w:shd w:val="clear" w:color="auto" w:fill="00FFFF"/>
        </w:rPr>
      </w:pPr>
      <w:r w:rsidRPr="00EB6E39">
        <w:rPr>
          <w:rFonts w:ascii="Times New Roman" w:eastAsia="Times New Roman" w:hAnsi="Times New Roman" w:cs="Times New Roman"/>
          <w:b/>
        </w:rPr>
        <w:lastRenderedPageBreak/>
        <w:t xml:space="preserve">Formulario de Información sobre el Oferente </w:t>
      </w:r>
    </w:p>
    <w:p w:rsidR="00EB6E39" w:rsidRPr="00EB6E39" w:rsidRDefault="00EB6E39" w:rsidP="00EB6E39">
      <w:pPr>
        <w:tabs>
          <w:tab w:val="right" w:leader="dot" w:pos="8820"/>
        </w:tabs>
        <w:spacing w:after="0" w:line="240" w:lineRule="auto"/>
        <w:jc w:val="both"/>
        <w:rPr>
          <w:rFonts w:ascii="Times New Roman" w:eastAsia="Times New Roman" w:hAnsi="Times New Roman" w:cs="Times New Roman"/>
          <w:i/>
        </w:rPr>
      </w:pPr>
      <w:r w:rsidRPr="00EB6E39">
        <w:rPr>
          <w:rFonts w:ascii="Times New Roman" w:eastAsia="Times New Roman" w:hAnsi="Times New Roman" w:cs="Times New Roman"/>
          <w:i/>
        </w:rPr>
        <w:t>[El Oferente deberá completar este formulario de acuerdo con las instrucciones siguientes.  No se aceptará ninguna alteración a este formulario ni se aceptarán substitutos.]</w:t>
      </w:r>
    </w:p>
    <w:p w:rsidR="00EB6E39" w:rsidRPr="00EB6E39" w:rsidRDefault="00EB6E39" w:rsidP="00EB6E39">
      <w:pPr>
        <w:tabs>
          <w:tab w:val="right" w:leader="dot" w:pos="8820"/>
        </w:tabs>
        <w:spacing w:after="0" w:line="240" w:lineRule="auto"/>
        <w:jc w:val="right"/>
        <w:rPr>
          <w:rFonts w:ascii="Times New Roman" w:eastAsia="Times New Roman" w:hAnsi="Times New Roman" w:cs="Times New Roman"/>
        </w:rPr>
      </w:pPr>
      <w:r w:rsidRPr="00EB6E39">
        <w:rPr>
          <w:rFonts w:ascii="Times New Roman" w:eastAsia="Times New Roman" w:hAnsi="Times New Roman" w:cs="Times New Roman"/>
        </w:rPr>
        <w:t xml:space="preserve">Fecha: </w:t>
      </w:r>
      <w:r w:rsidRPr="00EB6E39">
        <w:rPr>
          <w:rFonts w:ascii="Times New Roman" w:eastAsia="Times New Roman" w:hAnsi="Times New Roman" w:cs="Times New Roman"/>
          <w:i/>
        </w:rPr>
        <w:t>[indicar la fecha (día, mes y año) de la presentación de la Oferta]</w:t>
      </w:r>
    </w:p>
    <w:p w:rsidR="00EB6E39" w:rsidRPr="00EB6E39" w:rsidRDefault="00EB6E39" w:rsidP="00EB6E39">
      <w:pPr>
        <w:tabs>
          <w:tab w:val="right" w:leader="dot" w:pos="8820"/>
        </w:tabs>
        <w:spacing w:after="0" w:line="240" w:lineRule="auto"/>
        <w:jc w:val="right"/>
        <w:rPr>
          <w:rFonts w:ascii="Times New Roman" w:eastAsia="Times New Roman" w:hAnsi="Times New Roman" w:cs="Times New Roman"/>
        </w:rPr>
      </w:pPr>
      <w:r w:rsidRPr="00EB6E39">
        <w:rPr>
          <w:rFonts w:ascii="Times New Roman" w:eastAsia="Times New Roman" w:hAnsi="Times New Roman" w:cs="Times New Roman"/>
        </w:rPr>
        <w:t>LPN No.:</w:t>
      </w:r>
      <w:r w:rsidRPr="00EB6E39">
        <w:rPr>
          <w:rFonts w:ascii="Times New Roman" w:eastAsia="Times New Roman" w:hAnsi="Times New Roman" w:cs="Times New Roman"/>
          <w:i/>
        </w:rPr>
        <w:t xml:space="preserve"> [indicar el número del proceso licitatorio]</w:t>
      </w:r>
    </w:p>
    <w:p w:rsidR="00EB6E39" w:rsidRPr="00EB6E39" w:rsidRDefault="00EB6E39" w:rsidP="00EB6E39">
      <w:pPr>
        <w:tabs>
          <w:tab w:val="right" w:leader="dot" w:pos="8820"/>
        </w:tabs>
        <w:spacing w:after="0" w:line="240" w:lineRule="auto"/>
        <w:jc w:val="right"/>
        <w:rPr>
          <w:rFonts w:ascii="Times New Roman" w:eastAsia="Times New Roman" w:hAnsi="Times New Roman" w:cs="Times New Roman"/>
        </w:rPr>
      </w:pPr>
    </w:p>
    <w:p w:rsidR="00EB6E39" w:rsidRPr="00EB6E39" w:rsidRDefault="00EB6E39" w:rsidP="00EB6E39">
      <w:pPr>
        <w:tabs>
          <w:tab w:val="right" w:leader="dot" w:pos="8820"/>
        </w:tabs>
        <w:spacing w:after="0" w:line="240" w:lineRule="auto"/>
        <w:jc w:val="right"/>
        <w:rPr>
          <w:rFonts w:ascii="Times New Roman" w:eastAsia="Times New Roman" w:hAnsi="Times New Roman" w:cs="Times New Roman"/>
        </w:rPr>
      </w:pPr>
      <w:r w:rsidRPr="00EB6E39">
        <w:rPr>
          <w:rFonts w:ascii="Times New Roman" w:eastAsia="Times New Roman" w:hAnsi="Times New Roman" w:cs="Times New Roman"/>
        </w:rPr>
        <w:t>Página _______ de ______ páginas</w:t>
      </w:r>
    </w:p>
    <w:tbl>
      <w:tblPr>
        <w:tblW w:w="0" w:type="auto"/>
        <w:tblInd w:w="98" w:type="dxa"/>
        <w:tblCellMar>
          <w:left w:w="10" w:type="dxa"/>
          <w:right w:w="10" w:type="dxa"/>
        </w:tblCellMar>
        <w:tblLook w:val="0000" w:firstRow="0" w:lastRow="0" w:firstColumn="0" w:lastColumn="0" w:noHBand="0" w:noVBand="0"/>
      </w:tblPr>
      <w:tblGrid>
        <w:gridCol w:w="8396"/>
      </w:tblGrid>
      <w:tr w:rsidR="00EB6E39" w:rsidRPr="00EB6E39" w:rsidTr="004B3C68">
        <w:trPr>
          <w:cantSplit/>
        </w:trPr>
        <w:tc>
          <w:tcPr>
            <w:tcW w:w="9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line="240" w:lineRule="auto"/>
              <w:ind w:left="360" w:hanging="360"/>
            </w:pPr>
            <w:r w:rsidRPr="00EB6E39">
              <w:rPr>
                <w:rFonts w:ascii="Times New Roman" w:eastAsia="Times New Roman" w:hAnsi="Times New Roman" w:cs="Times New Roman"/>
                <w:spacing w:val="-2"/>
              </w:rPr>
              <w:t>1.  Nombre jurídico del Oferente</w:t>
            </w:r>
            <w:r w:rsidRPr="00EB6E39">
              <w:rPr>
                <w:rFonts w:ascii="Times New Roman" w:eastAsia="Times New Roman" w:hAnsi="Times New Roman" w:cs="Times New Roman"/>
              </w:rPr>
              <w:t xml:space="preserve">  </w:t>
            </w:r>
            <w:r w:rsidRPr="00EB6E39">
              <w:rPr>
                <w:rFonts w:ascii="Times New Roman" w:eastAsia="Times New Roman" w:hAnsi="Times New Roman" w:cs="Times New Roman"/>
                <w:i/>
              </w:rPr>
              <w:t>[indicar el nombre jurídico del Oferente]</w:t>
            </w:r>
          </w:p>
        </w:tc>
      </w:tr>
      <w:tr w:rsidR="00EB6E39" w:rsidRPr="00EB6E39" w:rsidTr="004B3C68">
        <w:trPr>
          <w:cantSplit/>
        </w:trPr>
        <w:tc>
          <w:tcPr>
            <w:tcW w:w="9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line="240" w:lineRule="auto"/>
              <w:ind w:left="360" w:hanging="360"/>
            </w:pPr>
            <w:r w:rsidRPr="00EB6E39">
              <w:rPr>
                <w:rFonts w:ascii="Times New Roman" w:eastAsia="Times New Roman" w:hAnsi="Times New Roman" w:cs="Times New Roman"/>
                <w:spacing w:val="-2"/>
              </w:rPr>
              <w:t xml:space="preserve">2.  Si se trata de un Consorcio, nombre jurídico de cada miembro: </w:t>
            </w:r>
            <w:r w:rsidRPr="00EB6E39">
              <w:rPr>
                <w:rFonts w:ascii="Times New Roman" w:eastAsia="Times New Roman" w:hAnsi="Times New Roman" w:cs="Times New Roman"/>
                <w:i/>
                <w:spacing w:val="-2"/>
              </w:rPr>
              <w:t>[indicar el nombre jurídico de cada miembro del Consorcio]</w:t>
            </w:r>
          </w:p>
        </w:tc>
      </w:tr>
      <w:tr w:rsidR="00EB6E39" w:rsidRPr="00EB6E39" w:rsidTr="004B3C68">
        <w:trPr>
          <w:cantSplit/>
        </w:trPr>
        <w:tc>
          <w:tcPr>
            <w:tcW w:w="9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line="240" w:lineRule="auto"/>
              <w:ind w:left="360" w:hanging="360"/>
            </w:pPr>
            <w:r w:rsidRPr="00EB6E39">
              <w:rPr>
                <w:rFonts w:ascii="Times New Roman" w:eastAsia="Times New Roman" w:hAnsi="Times New Roman" w:cs="Times New Roman"/>
                <w:spacing w:val="-2"/>
              </w:rPr>
              <w:t xml:space="preserve">3.  País donde está constituido o incorporado el Oferente en la actualidad o País donde intenta constituirse o incorporarse </w:t>
            </w:r>
            <w:r w:rsidRPr="00EB6E39">
              <w:rPr>
                <w:rFonts w:ascii="Times New Roman" w:eastAsia="Times New Roman" w:hAnsi="Times New Roman" w:cs="Times New Roman"/>
                <w:i/>
                <w:spacing w:val="-2"/>
              </w:rPr>
              <w:t>[indicar el país de ciudadanía del Oferente en la actualidad o país donde intenta constituirse o incorporarse]</w:t>
            </w:r>
          </w:p>
        </w:tc>
      </w:tr>
      <w:tr w:rsidR="00EB6E39" w:rsidRPr="00EB6E39" w:rsidTr="004B3C68">
        <w:trPr>
          <w:cantSplit/>
        </w:trPr>
        <w:tc>
          <w:tcPr>
            <w:tcW w:w="9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line="240" w:lineRule="auto"/>
              <w:ind w:left="360" w:hanging="360"/>
            </w:pPr>
            <w:r w:rsidRPr="00EB6E39">
              <w:rPr>
                <w:rFonts w:ascii="Times New Roman" w:eastAsia="Times New Roman" w:hAnsi="Times New Roman" w:cs="Times New Roman"/>
                <w:spacing w:val="-2"/>
              </w:rPr>
              <w:t xml:space="preserve">4.  Año de constitución o incorporación del Oferente: </w:t>
            </w:r>
            <w:r w:rsidRPr="00EB6E39">
              <w:rPr>
                <w:rFonts w:ascii="Times New Roman" w:eastAsia="Times New Roman" w:hAnsi="Times New Roman" w:cs="Times New Roman"/>
                <w:i/>
                <w:spacing w:val="-2"/>
              </w:rPr>
              <w:t>[indicar el año de constitución o incorporación del Oferente]</w:t>
            </w:r>
          </w:p>
        </w:tc>
      </w:tr>
      <w:tr w:rsidR="00EB6E39" w:rsidRPr="00EB6E39" w:rsidTr="004B3C68">
        <w:trPr>
          <w:cantSplit/>
        </w:trPr>
        <w:tc>
          <w:tcPr>
            <w:tcW w:w="9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line="240" w:lineRule="auto"/>
              <w:ind w:left="360" w:hanging="360"/>
            </w:pPr>
            <w:r w:rsidRPr="00EB6E39">
              <w:rPr>
                <w:rFonts w:ascii="Times New Roman" w:eastAsia="Times New Roman" w:hAnsi="Times New Roman" w:cs="Times New Roman"/>
                <w:spacing w:val="-2"/>
              </w:rPr>
              <w:t>5.  Dirección jurídica del Oferente en el país donde está constituido o incorporado: [</w:t>
            </w:r>
            <w:r w:rsidRPr="00EB6E39">
              <w:rPr>
                <w:rFonts w:ascii="Times New Roman" w:eastAsia="Times New Roman" w:hAnsi="Times New Roman" w:cs="Times New Roman"/>
                <w:i/>
                <w:spacing w:val="-2"/>
              </w:rPr>
              <w:t>indicar la</w:t>
            </w:r>
            <w:r w:rsidRPr="00EB6E39">
              <w:rPr>
                <w:rFonts w:ascii="Times New Roman" w:eastAsia="Times New Roman" w:hAnsi="Times New Roman" w:cs="Times New Roman"/>
                <w:spacing w:val="-2"/>
              </w:rPr>
              <w:t xml:space="preserve"> </w:t>
            </w:r>
            <w:r w:rsidRPr="00EB6E39">
              <w:rPr>
                <w:rFonts w:ascii="Times New Roman" w:eastAsia="Times New Roman" w:hAnsi="Times New Roman" w:cs="Times New Roman"/>
                <w:i/>
                <w:spacing w:val="-2"/>
              </w:rPr>
              <w:t>Dirección jurídica del Oferente en el país donde está constituido o incorporado]</w:t>
            </w:r>
          </w:p>
        </w:tc>
      </w:tr>
      <w:tr w:rsidR="00EB6E39" w:rsidRPr="00EB6E39" w:rsidTr="004B3C68">
        <w:trPr>
          <w:cantSplit/>
        </w:trPr>
        <w:tc>
          <w:tcPr>
            <w:tcW w:w="9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line="240" w:lineRule="auto"/>
              <w:ind w:left="360" w:hanging="360"/>
              <w:rPr>
                <w:rFonts w:ascii="Times New Roman" w:eastAsia="Times New Roman" w:hAnsi="Times New Roman" w:cs="Times New Roman"/>
                <w:spacing w:val="-2"/>
              </w:rPr>
            </w:pPr>
            <w:r w:rsidRPr="00EB6E39">
              <w:rPr>
                <w:rFonts w:ascii="Times New Roman" w:eastAsia="Times New Roman" w:hAnsi="Times New Roman" w:cs="Times New Roman"/>
                <w:spacing w:val="-2"/>
              </w:rPr>
              <w:t xml:space="preserve">6.  </w:t>
            </w:r>
            <w:r w:rsidRPr="00EB6E39">
              <w:rPr>
                <w:rFonts w:ascii="Times New Roman" w:eastAsia="Times New Roman" w:hAnsi="Times New Roman" w:cs="Times New Roman"/>
                <w:spacing w:val="-2"/>
              </w:rPr>
              <w:tab/>
              <w:t>Información del Representante autorizado del Oferente:</w:t>
            </w:r>
          </w:p>
          <w:p w:rsidR="00EB6E39" w:rsidRPr="00EB6E39" w:rsidRDefault="00EB6E39" w:rsidP="004B3C68">
            <w:pPr>
              <w:suppressAutoHyphens/>
              <w:spacing w:line="240" w:lineRule="auto"/>
              <w:ind w:left="360" w:hanging="360"/>
              <w:rPr>
                <w:rFonts w:ascii="Times New Roman" w:eastAsia="Times New Roman" w:hAnsi="Times New Roman" w:cs="Times New Roman"/>
                <w:i/>
                <w:spacing w:val="-2"/>
              </w:rPr>
            </w:pPr>
            <w:r w:rsidRPr="00EB6E39">
              <w:rPr>
                <w:rFonts w:ascii="Times New Roman" w:eastAsia="Times New Roman" w:hAnsi="Times New Roman" w:cs="Times New Roman"/>
                <w:spacing w:val="-2"/>
              </w:rPr>
              <w:tab/>
              <w:t xml:space="preserve">Nombre: </w:t>
            </w:r>
            <w:r w:rsidRPr="00EB6E39">
              <w:rPr>
                <w:rFonts w:ascii="Times New Roman" w:eastAsia="Times New Roman" w:hAnsi="Times New Roman" w:cs="Times New Roman"/>
                <w:i/>
                <w:spacing w:val="-2"/>
              </w:rPr>
              <w:t>[indicar el nombre del representante autorizado]</w:t>
            </w:r>
          </w:p>
          <w:p w:rsidR="00EB6E39" w:rsidRPr="00EB6E39" w:rsidRDefault="00EB6E39" w:rsidP="004B3C68">
            <w:pPr>
              <w:suppressAutoHyphens/>
              <w:spacing w:line="240" w:lineRule="auto"/>
              <w:ind w:left="360" w:hanging="360"/>
              <w:rPr>
                <w:rFonts w:ascii="Times New Roman" w:eastAsia="Times New Roman" w:hAnsi="Times New Roman" w:cs="Times New Roman"/>
                <w:i/>
                <w:spacing w:val="-2"/>
              </w:rPr>
            </w:pPr>
            <w:r w:rsidRPr="00EB6E39">
              <w:rPr>
                <w:rFonts w:ascii="Times New Roman" w:eastAsia="Times New Roman" w:hAnsi="Times New Roman" w:cs="Times New Roman"/>
                <w:spacing w:val="-2"/>
              </w:rPr>
              <w:tab/>
              <w:t>Dirección:</w:t>
            </w:r>
            <w:r w:rsidRPr="00EB6E39">
              <w:rPr>
                <w:rFonts w:ascii="Times New Roman" w:eastAsia="Times New Roman" w:hAnsi="Times New Roman" w:cs="Times New Roman"/>
                <w:i/>
                <w:spacing w:val="-2"/>
              </w:rPr>
              <w:t xml:space="preserve"> [indicar la dirección del representante autorizado]</w:t>
            </w:r>
          </w:p>
          <w:p w:rsidR="00EB6E39" w:rsidRPr="00EB6E39" w:rsidRDefault="00EB6E39" w:rsidP="004B3C68">
            <w:pPr>
              <w:suppressAutoHyphens/>
              <w:spacing w:line="240" w:lineRule="auto"/>
              <w:ind w:left="360" w:hanging="18"/>
              <w:rPr>
                <w:rFonts w:ascii="Times New Roman" w:eastAsia="Times New Roman" w:hAnsi="Times New Roman" w:cs="Times New Roman"/>
                <w:i/>
                <w:spacing w:val="-2"/>
              </w:rPr>
            </w:pPr>
            <w:r w:rsidRPr="00EB6E39">
              <w:rPr>
                <w:rFonts w:ascii="Times New Roman" w:eastAsia="Times New Roman" w:hAnsi="Times New Roman" w:cs="Times New Roman"/>
                <w:spacing w:val="-2"/>
              </w:rPr>
              <w:t>Números de teléfono y facsímile</w:t>
            </w:r>
            <w:r w:rsidRPr="00EB6E39">
              <w:rPr>
                <w:rFonts w:ascii="Times New Roman" w:eastAsia="Times New Roman" w:hAnsi="Times New Roman" w:cs="Times New Roman"/>
                <w:i/>
                <w:spacing w:val="-2"/>
              </w:rPr>
              <w:t>: [indicar los números de teléfono y facsímile del representante autorizado]</w:t>
            </w:r>
          </w:p>
          <w:p w:rsidR="00EB6E39" w:rsidRPr="00EB6E39" w:rsidRDefault="00EB6E39" w:rsidP="004B3C68">
            <w:pPr>
              <w:suppressAutoHyphens/>
              <w:spacing w:line="240" w:lineRule="auto"/>
              <w:ind w:left="360" w:hanging="18"/>
            </w:pPr>
            <w:r w:rsidRPr="00EB6E39">
              <w:rPr>
                <w:rFonts w:ascii="Times New Roman" w:eastAsia="Times New Roman" w:hAnsi="Times New Roman" w:cs="Times New Roman"/>
                <w:spacing w:val="-2"/>
              </w:rPr>
              <w:t xml:space="preserve">Dirección de correo electrónico: </w:t>
            </w:r>
            <w:r w:rsidRPr="00EB6E39">
              <w:rPr>
                <w:rFonts w:ascii="Times New Roman" w:eastAsia="Times New Roman" w:hAnsi="Times New Roman" w:cs="Times New Roman"/>
                <w:i/>
                <w:spacing w:val="-2"/>
              </w:rPr>
              <w:t>[indicar la dirección de correo electrónico del representante autorizado]</w:t>
            </w:r>
          </w:p>
        </w:tc>
      </w:tr>
      <w:tr w:rsidR="00EB6E39" w:rsidRPr="00EB6E39" w:rsidTr="004B3C68">
        <w:tc>
          <w:tcPr>
            <w:tcW w:w="9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line="240" w:lineRule="auto"/>
              <w:ind w:left="360" w:hanging="360"/>
              <w:rPr>
                <w:rFonts w:ascii="Times New Roman" w:eastAsia="Times New Roman" w:hAnsi="Times New Roman" w:cs="Times New Roman"/>
                <w:i/>
                <w:spacing w:val="-2"/>
              </w:rPr>
            </w:pPr>
            <w:r w:rsidRPr="00EB6E39">
              <w:rPr>
                <w:rFonts w:ascii="Times New Roman" w:eastAsia="Times New Roman" w:hAnsi="Times New Roman" w:cs="Times New Roman"/>
                <w:spacing w:val="-2"/>
              </w:rPr>
              <w:t>7.</w:t>
            </w:r>
            <w:r w:rsidRPr="00EB6E39">
              <w:rPr>
                <w:rFonts w:ascii="Times New Roman" w:eastAsia="Times New Roman" w:hAnsi="Times New Roman" w:cs="Times New Roman"/>
                <w:spacing w:val="-2"/>
              </w:rPr>
              <w:tab/>
              <w:t xml:space="preserve">Se adjuntan copias de los documentos originales de: </w:t>
            </w:r>
            <w:r w:rsidRPr="00EB6E39">
              <w:rPr>
                <w:rFonts w:ascii="Times New Roman" w:eastAsia="Times New Roman" w:hAnsi="Times New Roman" w:cs="Times New Roman"/>
                <w:i/>
                <w:spacing w:val="-2"/>
              </w:rPr>
              <w:t>[marcar  la(s) casilla(s) de los documentos originales adjuntos]</w:t>
            </w:r>
          </w:p>
          <w:p w:rsidR="00EB6E39" w:rsidRPr="00EB6E39" w:rsidRDefault="00EB6E39" w:rsidP="004B3C68">
            <w:pPr>
              <w:suppressAutoHyphens/>
              <w:spacing w:line="240" w:lineRule="auto"/>
              <w:ind w:left="360" w:hanging="360"/>
              <w:rPr>
                <w:rFonts w:ascii="Times New Roman" w:eastAsia="Times New Roman" w:hAnsi="Times New Roman" w:cs="Times New Roman"/>
                <w:spacing w:val="-2"/>
              </w:rPr>
            </w:pPr>
            <w:r w:rsidRPr="00EB6E39">
              <w:rPr>
                <w:rFonts w:ascii="Times New Roman" w:eastAsia="Times New Roman" w:hAnsi="Times New Roman" w:cs="Times New Roman"/>
                <w:spacing w:val="-2"/>
              </w:rPr>
              <w:t>ٱ</w:t>
            </w:r>
            <w:r w:rsidRPr="00EB6E39">
              <w:rPr>
                <w:rFonts w:ascii="Times New Roman" w:eastAsia="Times New Roman" w:hAnsi="Times New Roman" w:cs="Times New Roman"/>
                <w:spacing w:val="-2"/>
              </w:rPr>
              <w:tab/>
              <w:t>Estatutos de la Sociedad de la empresa indicada en el párrafo1 anterior, y de conformidad con las Sub cláusulas 09.1 de la IO-09.</w:t>
            </w:r>
          </w:p>
          <w:p w:rsidR="00EB6E39" w:rsidRPr="00EB6E39" w:rsidRDefault="00EB6E39" w:rsidP="004B3C68">
            <w:pPr>
              <w:suppressAutoHyphens/>
              <w:spacing w:line="240" w:lineRule="auto"/>
              <w:ind w:left="360" w:hanging="360"/>
              <w:rPr>
                <w:rFonts w:ascii="Times New Roman" w:eastAsia="Times New Roman" w:hAnsi="Times New Roman" w:cs="Times New Roman"/>
                <w:spacing w:val="-2"/>
              </w:rPr>
            </w:pPr>
            <w:r w:rsidRPr="00EB6E39">
              <w:rPr>
                <w:rFonts w:ascii="Times New Roman" w:eastAsia="Times New Roman" w:hAnsi="Times New Roman" w:cs="Times New Roman"/>
                <w:spacing w:val="-2"/>
              </w:rPr>
              <w:t>ٱ</w:t>
            </w:r>
            <w:r w:rsidRPr="00EB6E39">
              <w:rPr>
                <w:rFonts w:ascii="Times New Roman" w:eastAsia="Times New Roman" w:hAnsi="Times New Roman" w:cs="Times New Roman"/>
                <w:spacing w:val="-2"/>
              </w:rPr>
              <w:tab/>
              <w:t>Si se trata de un Consorcio, carta de intención de formar el Consorcio, o el Convenio de Consorcio, de conformidad con la cláusula 5.1 de la IO-05.</w:t>
            </w:r>
          </w:p>
          <w:p w:rsidR="00EB6E39" w:rsidRPr="00EB6E39" w:rsidRDefault="00EB6E39" w:rsidP="004B3C68">
            <w:pPr>
              <w:suppressAutoHyphens/>
              <w:spacing w:line="240" w:lineRule="auto"/>
              <w:ind w:left="360" w:hanging="360"/>
            </w:pPr>
            <w:r w:rsidRPr="00EB6E39">
              <w:rPr>
                <w:rFonts w:ascii="Times New Roman" w:eastAsia="Times New Roman" w:hAnsi="Times New Roman" w:cs="Times New Roman"/>
                <w:spacing w:val="-2"/>
              </w:rPr>
              <w:t>ٱ</w:t>
            </w:r>
            <w:r w:rsidRPr="00EB6E39">
              <w:rPr>
                <w:rFonts w:ascii="Times New Roman" w:eastAsia="Times New Roman" w:hAnsi="Times New Roman" w:cs="Times New Roman"/>
                <w:spacing w:val="-2"/>
              </w:rPr>
              <w:tab/>
              <w:t xml:space="preserve">Si se trata de un ente gubernamental </w:t>
            </w:r>
            <w:proofErr w:type="gramStart"/>
            <w:r w:rsidRPr="00EB6E39">
              <w:rPr>
                <w:rFonts w:ascii="Times New Roman" w:eastAsia="Times New Roman" w:hAnsi="Times New Roman" w:cs="Times New Roman"/>
                <w:spacing w:val="-2"/>
              </w:rPr>
              <w:t>Hondureño</w:t>
            </w:r>
            <w:proofErr w:type="gramEnd"/>
            <w:r w:rsidRPr="00EB6E39">
              <w:rPr>
                <w:rFonts w:ascii="Times New Roman" w:eastAsia="Times New Roman" w:hAnsi="Times New Roman" w:cs="Times New Roman"/>
                <w:spacing w:val="-2"/>
              </w:rPr>
              <w:t xml:space="preserve">, documentación que acredite su autonomía jurídica y financiera y el cumplimiento con las leyes comerciales, de conformidad con la Sub cláusula 09.1 de la IO-09. </w:t>
            </w:r>
          </w:p>
        </w:tc>
      </w:tr>
    </w:tbl>
    <w:p w:rsidR="00EB6E39" w:rsidRDefault="00EB6E39" w:rsidP="00032801">
      <w:pPr>
        <w:jc w:val="both"/>
      </w:pPr>
    </w:p>
    <w:p w:rsidR="00EB6E39" w:rsidRDefault="00EB6E39" w:rsidP="00032801">
      <w:pPr>
        <w:jc w:val="both"/>
      </w:pPr>
    </w:p>
    <w:p w:rsidR="00EB6E39" w:rsidRDefault="00EB6E39" w:rsidP="00032801">
      <w:pPr>
        <w:jc w:val="both"/>
      </w:pPr>
    </w:p>
    <w:p w:rsidR="00EB6E39" w:rsidRPr="00EB6E39" w:rsidRDefault="00EB6E39" w:rsidP="00EB6E39">
      <w:pPr>
        <w:spacing w:before="120" w:after="240" w:line="240" w:lineRule="auto"/>
        <w:jc w:val="center"/>
        <w:rPr>
          <w:rFonts w:ascii="Times New Roman" w:eastAsia="Times New Roman" w:hAnsi="Times New Roman" w:cs="Times New Roman"/>
          <w:b/>
          <w:sz w:val="24"/>
          <w:shd w:val="clear" w:color="auto" w:fill="00FFFF"/>
        </w:rPr>
      </w:pPr>
      <w:r w:rsidRPr="00EB6E39">
        <w:rPr>
          <w:rFonts w:ascii="Times New Roman" w:eastAsia="Times New Roman" w:hAnsi="Times New Roman" w:cs="Times New Roman"/>
          <w:b/>
          <w:sz w:val="24"/>
        </w:rPr>
        <w:lastRenderedPageBreak/>
        <w:t>Formulario de Información sobre los Miembros del Consorcio</w:t>
      </w:r>
    </w:p>
    <w:p w:rsidR="00EB6E39" w:rsidRPr="00EB6E39" w:rsidRDefault="00EB6E39" w:rsidP="00EB6E39">
      <w:pPr>
        <w:tabs>
          <w:tab w:val="right" w:leader="dot" w:pos="8820"/>
        </w:tabs>
        <w:spacing w:after="0" w:line="240" w:lineRule="auto"/>
        <w:jc w:val="both"/>
        <w:rPr>
          <w:rFonts w:ascii="Times New Roman" w:eastAsia="Times New Roman" w:hAnsi="Times New Roman" w:cs="Times New Roman"/>
          <w:i/>
        </w:rPr>
      </w:pPr>
      <w:r w:rsidRPr="00EB6E39">
        <w:rPr>
          <w:rFonts w:ascii="Times New Roman" w:eastAsia="Times New Roman" w:hAnsi="Times New Roman" w:cs="Times New Roman"/>
          <w:i/>
        </w:rPr>
        <w:t xml:space="preserve">[El Oferente y cada uno de sus miembros </w:t>
      </w:r>
      <w:proofErr w:type="gramStart"/>
      <w:r w:rsidRPr="00EB6E39">
        <w:rPr>
          <w:rFonts w:ascii="Times New Roman" w:eastAsia="Times New Roman" w:hAnsi="Times New Roman" w:cs="Times New Roman"/>
          <w:i/>
        </w:rPr>
        <w:t>deberá</w:t>
      </w:r>
      <w:proofErr w:type="gramEnd"/>
      <w:r w:rsidRPr="00EB6E39">
        <w:rPr>
          <w:rFonts w:ascii="Times New Roman" w:eastAsia="Times New Roman" w:hAnsi="Times New Roman" w:cs="Times New Roman"/>
          <w:i/>
        </w:rPr>
        <w:t xml:space="preserve"> completar este formulario de acuerdo con las instrucciones indicadas a continuación]</w:t>
      </w:r>
    </w:p>
    <w:p w:rsidR="00EB6E39" w:rsidRPr="00EB6E39" w:rsidRDefault="00EB6E39" w:rsidP="00EB6E39">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sz w:val="24"/>
        </w:rPr>
        <w:tab/>
      </w:r>
      <w:r w:rsidRPr="00EB6E39">
        <w:rPr>
          <w:rFonts w:ascii="Times New Roman" w:eastAsia="Times New Roman" w:hAnsi="Times New Roman" w:cs="Times New Roman"/>
        </w:rPr>
        <w:t>Fecha: [</w:t>
      </w:r>
      <w:r w:rsidRPr="00EB6E39">
        <w:rPr>
          <w:rFonts w:ascii="Times New Roman" w:eastAsia="Times New Roman" w:hAnsi="Times New Roman" w:cs="Times New Roman"/>
          <w:i/>
        </w:rPr>
        <w:t>Indicar la fecha (día, mes y año) de la presentación de la Oferta]</w:t>
      </w:r>
    </w:p>
    <w:p w:rsidR="00EB6E39" w:rsidRPr="00EB6E39" w:rsidRDefault="00EB6E39" w:rsidP="00EB6E39">
      <w:pPr>
        <w:spacing w:after="0" w:line="240" w:lineRule="auto"/>
        <w:jc w:val="right"/>
        <w:rPr>
          <w:rFonts w:ascii="Times New Roman" w:eastAsia="Times New Roman" w:hAnsi="Times New Roman" w:cs="Times New Roman"/>
          <w:i/>
        </w:rPr>
      </w:pPr>
      <w:r w:rsidRPr="00EB6E39">
        <w:rPr>
          <w:rFonts w:ascii="Times New Roman" w:eastAsia="Times New Roman" w:hAnsi="Times New Roman" w:cs="Times New Roman"/>
        </w:rPr>
        <w:t>LPN No.</w:t>
      </w:r>
      <w:r w:rsidRPr="00EB6E39">
        <w:rPr>
          <w:rFonts w:ascii="Times New Roman" w:eastAsia="Times New Roman" w:hAnsi="Times New Roman" w:cs="Times New Roman"/>
          <w:i/>
        </w:rPr>
        <w:t>: [indicar el número del proceso licitatorio]</w:t>
      </w:r>
    </w:p>
    <w:p w:rsidR="00EB6E39" w:rsidRPr="00EB6E39" w:rsidRDefault="00EB6E39" w:rsidP="00EB6E39">
      <w:pPr>
        <w:tabs>
          <w:tab w:val="right" w:leader="dot" w:pos="8820"/>
        </w:tabs>
        <w:spacing w:after="0" w:line="240" w:lineRule="auto"/>
        <w:jc w:val="right"/>
        <w:rPr>
          <w:rFonts w:ascii="Times New Roman" w:eastAsia="Times New Roman" w:hAnsi="Times New Roman" w:cs="Times New Roman"/>
        </w:rPr>
      </w:pPr>
      <w:r w:rsidRPr="00EB6E39">
        <w:rPr>
          <w:rFonts w:ascii="Times New Roman" w:eastAsia="Times New Roman" w:hAnsi="Times New Roman" w:cs="Times New Roman"/>
        </w:rPr>
        <w:t>Página ____ de ____ páginas</w:t>
      </w:r>
    </w:p>
    <w:p w:rsidR="00EB6E39" w:rsidRPr="00EB6E39" w:rsidRDefault="00EB6E39" w:rsidP="00EB6E39">
      <w:pPr>
        <w:tabs>
          <w:tab w:val="right" w:leader="dot" w:pos="8820"/>
        </w:tabs>
        <w:spacing w:after="0" w:line="240" w:lineRule="auto"/>
        <w:jc w:val="both"/>
        <w:rPr>
          <w:rFonts w:ascii="Times New Roman" w:eastAsia="Times New Roman" w:hAnsi="Times New Roman" w:cs="Times New Roman"/>
          <w:i/>
        </w:rPr>
      </w:pPr>
    </w:p>
    <w:tbl>
      <w:tblPr>
        <w:tblW w:w="0" w:type="auto"/>
        <w:tblInd w:w="18" w:type="dxa"/>
        <w:tblCellMar>
          <w:left w:w="10" w:type="dxa"/>
          <w:right w:w="10" w:type="dxa"/>
        </w:tblCellMar>
        <w:tblLook w:val="0000" w:firstRow="0" w:lastRow="0" w:firstColumn="0" w:lastColumn="0" w:noHBand="0" w:noVBand="0"/>
      </w:tblPr>
      <w:tblGrid>
        <w:gridCol w:w="8476"/>
      </w:tblGrid>
      <w:tr w:rsidR="00EB6E39" w:rsidRPr="00EB6E39" w:rsidTr="00EB6E39">
        <w:trPr>
          <w:cantSplit/>
        </w:trPr>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before="60" w:after="140" w:line="240" w:lineRule="auto"/>
              <w:ind w:left="360" w:hanging="360"/>
            </w:pPr>
            <w:r w:rsidRPr="00EB6E39">
              <w:rPr>
                <w:rFonts w:ascii="Times New Roman" w:eastAsia="Times New Roman" w:hAnsi="Times New Roman" w:cs="Times New Roman"/>
                <w:spacing w:val="-2"/>
              </w:rPr>
              <w:t>1.  Nombre jurídico del Oferente</w:t>
            </w:r>
            <w:r w:rsidRPr="00EB6E39">
              <w:rPr>
                <w:rFonts w:ascii="Times New Roman" w:eastAsia="Times New Roman" w:hAnsi="Times New Roman" w:cs="Times New Roman"/>
              </w:rPr>
              <w:t xml:space="preserve">  </w:t>
            </w:r>
            <w:r w:rsidRPr="00EB6E39">
              <w:rPr>
                <w:rFonts w:ascii="Times New Roman" w:eastAsia="Times New Roman" w:hAnsi="Times New Roman" w:cs="Times New Roman"/>
                <w:i/>
              </w:rPr>
              <w:t>[indicar el nombre jurídico del Oferente]</w:t>
            </w:r>
          </w:p>
        </w:tc>
      </w:tr>
      <w:tr w:rsidR="00EB6E39" w:rsidRPr="00EB6E39" w:rsidTr="00EB6E39">
        <w:trPr>
          <w:cantSplit/>
        </w:trPr>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before="60" w:after="140" w:line="240" w:lineRule="auto"/>
              <w:ind w:left="360" w:hanging="360"/>
            </w:pPr>
            <w:r w:rsidRPr="00EB6E39">
              <w:rPr>
                <w:rFonts w:ascii="Times New Roman" w:eastAsia="Times New Roman" w:hAnsi="Times New Roman" w:cs="Times New Roman"/>
                <w:spacing w:val="-2"/>
              </w:rPr>
              <w:t xml:space="preserve">2.  Nombre jurídico del miembro del Consorcio </w:t>
            </w:r>
            <w:r w:rsidRPr="00EB6E39">
              <w:rPr>
                <w:rFonts w:ascii="Times New Roman" w:eastAsia="Times New Roman" w:hAnsi="Times New Roman" w:cs="Times New Roman"/>
                <w:i/>
                <w:spacing w:val="-2"/>
              </w:rPr>
              <w:t>[indicar el Nombre jurídico del miembro del Consorcio]</w:t>
            </w:r>
          </w:p>
        </w:tc>
      </w:tr>
      <w:tr w:rsidR="00EB6E39" w:rsidRPr="00EB6E39" w:rsidTr="00EB6E39">
        <w:trPr>
          <w:cantSplit/>
        </w:trPr>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before="60" w:after="140" w:line="240" w:lineRule="auto"/>
              <w:ind w:left="360" w:hanging="360"/>
            </w:pPr>
            <w:r w:rsidRPr="00EB6E39">
              <w:rPr>
                <w:rFonts w:ascii="Times New Roman" w:eastAsia="Times New Roman" w:hAnsi="Times New Roman" w:cs="Times New Roman"/>
                <w:spacing w:val="-2"/>
              </w:rPr>
              <w:t>3.</w:t>
            </w:r>
            <w:r w:rsidRPr="00EB6E39">
              <w:rPr>
                <w:rFonts w:ascii="Times New Roman" w:eastAsia="Times New Roman" w:hAnsi="Times New Roman" w:cs="Times New Roman"/>
                <w:spacing w:val="-2"/>
              </w:rPr>
              <w:tab/>
              <w:t xml:space="preserve">Nombre del País de constitución o incorporación del miembro del Consorcio </w:t>
            </w:r>
            <w:r w:rsidRPr="00EB6E39">
              <w:rPr>
                <w:rFonts w:ascii="Times New Roman" w:eastAsia="Times New Roman" w:hAnsi="Times New Roman" w:cs="Times New Roman"/>
                <w:i/>
                <w:spacing w:val="-2"/>
              </w:rPr>
              <w:t>[indicar el nombre del País de constitución o incorporación del miembro del Consorcio]</w:t>
            </w:r>
          </w:p>
        </w:tc>
      </w:tr>
      <w:tr w:rsidR="00EB6E39" w:rsidRPr="00EB6E39" w:rsidTr="00EB6E39">
        <w:trPr>
          <w:cantSplit/>
        </w:trPr>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before="60" w:after="140" w:line="240" w:lineRule="auto"/>
              <w:ind w:left="342" w:hanging="342"/>
            </w:pPr>
            <w:r w:rsidRPr="00EB6E39">
              <w:rPr>
                <w:rFonts w:ascii="Times New Roman" w:eastAsia="Times New Roman" w:hAnsi="Times New Roman" w:cs="Times New Roman"/>
                <w:spacing w:val="-2"/>
              </w:rPr>
              <w:t xml:space="preserve">4.  Año de constitución o incorporación del miembro del Consorcio: </w:t>
            </w:r>
            <w:r w:rsidRPr="00EB6E39">
              <w:rPr>
                <w:rFonts w:ascii="Times New Roman" w:eastAsia="Times New Roman" w:hAnsi="Times New Roman" w:cs="Times New Roman"/>
                <w:i/>
                <w:spacing w:val="-2"/>
              </w:rPr>
              <w:t>[indicar el año de constitución o incorporación del miembro del Consorcio]</w:t>
            </w:r>
          </w:p>
        </w:tc>
      </w:tr>
      <w:tr w:rsidR="00EB6E39" w:rsidRPr="00EB6E39" w:rsidTr="00EB6E39">
        <w:trPr>
          <w:cantSplit/>
        </w:trPr>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before="60" w:after="140" w:line="240" w:lineRule="auto"/>
              <w:ind w:left="342" w:hanging="342"/>
            </w:pPr>
            <w:r w:rsidRPr="00EB6E39">
              <w:rPr>
                <w:rFonts w:ascii="Times New Roman" w:eastAsia="Times New Roman" w:hAnsi="Times New Roman" w:cs="Times New Roman"/>
                <w:spacing w:val="-2"/>
              </w:rPr>
              <w:t xml:space="preserve">5.  Dirección jurídica del miembro del Consorcio en el País donde está constituido o incorporado: </w:t>
            </w:r>
            <w:r w:rsidRPr="00EB6E39">
              <w:rPr>
                <w:rFonts w:ascii="Times New Roman" w:eastAsia="Times New Roman" w:hAnsi="Times New Roman" w:cs="Times New Roman"/>
                <w:i/>
                <w:spacing w:val="-2"/>
              </w:rPr>
              <w:t>[Dirección jurídica del miembro del Consorcio en el país donde está constituido o incorporado]</w:t>
            </w:r>
          </w:p>
        </w:tc>
      </w:tr>
      <w:tr w:rsidR="00EB6E39" w:rsidRPr="00EB6E39" w:rsidTr="00EB6E39">
        <w:trPr>
          <w:cantSplit/>
        </w:trPr>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before="60" w:after="140" w:line="240" w:lineRule="auto"/>
              <w:ind w:left="360" w:hanging="360"/>
              <w:rPr>
                <w:rFonts w:ascii="Times New Roman" w:eastAsia="Times New Roman" w:hAnsi="Times New Roman" w:cs="Times New Roman"/>
                <w:spacing w:val="-2"/>
              </w:rPr>
            </w:pPr>
            <w:r w:rsidRPr="00EB6E39">
              <w:rPr>
                <w:rFonts w:ascii="Times New Roman" w:eastAsia="Times New Roman" w:hAnsi="Times New Roman" w:cs="Times New Roman"/>
                <w:spacing w:val="-2"/>
              </w:rPr>
              <w:t>6.  Información sobre el Representante Autorizado del miembro del Consorcio:</w:t>
            </w:r>
          </w:p>
          <w:p w:rsidR="00EB6E39" w:rsidRPr="00EB6E39" w:rsidRDefault="00EB6E39" w:rsidP="004B3C68">
            <w:pPr>
              <w:suppressAutoHyphens/>
              <w:spacing w:before="60" w:after="140" w:line="240" w:lineRule="auto"/>
              <w:ind w:left="360" w:hanging="360"/>
              <w:rPr>
                <w:rFonts w:ascii="Times New Roman" w:eastAsia="Times New Roman" w:hAnsi="Times New Roman" w:cs="Times New Roman"/>
                <w:i/>
                <w:spacing w:val="-2"/>
              </w:rPr>
            </w:pPr>
            <w:r w:rsidRPr="00EB6E39">
              <w:rPr>
                <w:rFonts w:ascii="Times New Roman" w:eastAsia="Times New Roman" w:hAnsi="Times New Roman" w:cs="Times New Roman"/>
                <w:spacing w:val="-2"/>
              </w:rPr>
              <w:tab/>
              <w:t xml:space="preserve">Nombre: </w:t>
            </w:r>
            <w:r w:rsidRPr="00EB6E39">
              <w:rPr>
                <w:rFonts w:ascii="Times New Roman" w:eastAsia="Times New Roman" w:hAnsi="Times New Roman" w:cs="Times New Roman"/>
                <w:i/>
                <w:spacing w:val="-2"/>
              </w:rPr>
              <w:t>[indicar el nombre del representante autorizado del miembro del Consorcio]</w:t>
            </w:r>
          </w:p>
          <w:p w:rsidR="00EB6E39" w:rsidRPr="00EB6E39" w:rsidRDefault="00EB6E39" w:rsidP="004B3C68">
            <w:pPr>
              <w:suppressAutoHyphens/>
              <w:spacing w:before="60" w:after="140" w:line="240" w:lineRule="auto"/>
              <w:ind w:left="360" w:hanging="360"/>
              <w:rPr>
                <w:rFonts w:ascii="Times New Roman" w:eastAsia="Times New Roman" w:hAnsi="Times New Roman" w:cs="Times New Roman"/>
                <w:i/>
                <w:spacing w:val="-2"/>
              </w:rPr>
            </w:pPr>
            <w:r w:rsidRPr="00EB6E39">
              <w:rPr>
                <w:rFonts w:ascii="Times New Roman" w:eastAsia="Times New Roman" w:hAnsi="Times New Roman" w:cs="Times New Roman"/>
                <w:spacing w:val="-2"/>
              </w:rPr>
              <w:tab/>
              <w:t>Dirección:</w:t>
            </w:r>
            <w:r w:rsidRPr="00EB6E39">
              <w:rPr>
                <w:rFonts w:ascii="Times New Roman" w:eastAsia="Times New Roman" w:hAnsi="Times New Roman" w:cs="Times New Roman"/>
                <w:i/>
                <w:spacing w:val="-2"/>
              </w:rPr>
              <w:t xml:space="preserve"> [indicar la dirección del representante autorizado del miembro del Consorcio]</w:t>
            </w:r>
          </w:p>
          <w:p w:rsidR="00EB6E39" w:rsidRPr="00EB6E39" w:rsidRDefault="00EB6E39" w:rsidP="004B3C68">
            <w:pPr>
              <w:suppressAutoHyphens/>
              <w:spacing w:before="60" w:after="140" w:line="240" w:lineRule="auto"/>
              <w:ind w:left="360" w:hanging="360"/>
              <w:rPr>
                <w:rFonts w:ascii="Times New Roman" w:eastAsia="Times New Roman" w:hAnsi="Times New Roman" w:cs="Times New Roman"/>
                <w:i/>
                <w:spacing w:val="-2"/>
              </w:rPr>
            </w:pPr>
            <w:r w:rsidRPr="00EB6E39">
              <w:rPr>
                <w:rFonts w:ascii="Times New Roman" w:eastAsia="Times New Roman" w:hAnsi="Times New Roman" w:cs="Times New Roman"/>
                <w:spacing w:val="-2"/>
              </w:rPr>
              <w:tab/>
              <w:t>Números de teléfono y facsímile</w:t>
            </w:r>
            <w:r w:rsidRPr="00EB6E39">
              <w:rPr>
                <w:rFonts w:ascii="Times New Roman" w:eastAsia="Times New Roman" w:hAnsi="Times New Roman" w:cs="Times New Roman"/>
                <w:i/>
                <w:spacing w:val="-2"/>
              </w:rPr>
              <w:t>: [[indicar los números de teléfono y facsímile del representante autorizado del miembro del Consorcio]</w:t>
            </w:r>
          </w:p>
          <w:p w:rsidR="00EB6E39" w:rsidRPr="00EB6E39" w:rsidRDefault="00EB6E39" w:rsidP="004B3C68">
            <w:pPr>
              <w:suppressAutoHyphens/>
              <w:spacing w:before="60" w:after="140" w:line="240" w:lineRule="auto"/>
              <w:ind w:left="342" w:hanging="342"/>
              <w:rPr>
                <w:rFonts w:ascii="Times New Roman" w:eastAsia="Times New Roman" w:hAnsi="Times New Roman" w:cs="Times New Roman"/>
                <w:spacing w:val="-2"/>
              </w:rPr>
            </w:pPr>
            <w:r w:rsidRPr="00EB6E39">
              <w:rPr>
                <w:rFonts w:ascii="Times New Roman" w:eastAsia="Times New Roman" w:hAnsi="Times New Roman" w:cs="Times New Roman"/>
                <w:spacing w:val="-2"/>
              </w:rPr>
              <w:tab/>
              <w:t xml:space="preserve">Dirección de correo electrónico: </w:t>
            </w:r>
            <w:r w:rsidRPr="00EB6E39">
              <w:rPr>
                <w:rFonts w:ascii="Times New Roman" w:eastAsia="Times New Roman" w:hAnsi="Times New Roman" w:cs="Times New Roman"/>
                <w:i/>
                <w:spacing w:val="-2"/>
              </w:rPr>
              <w:t>[[indicar la dirección de correo electrónico del representante autorizado del miembro del Consorcio]</w:t>
            </w:r>
          </w:p>
          <w:p w:rsidR="00EB6E39" w:rsidRPr="00EB6E39" w:rsidRDefault="00EB6E39" w:rsidP="004B3C68">
            <w:pPr>
              <w:suppressAutoHyphens/>
              <w:spacing w:before="60" w:after="140" w:line="240" w:lineRule="auto"/>
              <w:ind w:left="342" w:hanging="342"/>
            </w:pPr>
          </w:p>
        </w:tc>
      </w:tr>
      <w:tr w:rsidR="00EB6E39" w:rsidRPr="00EB6E39" w:rsidTr="00EB6E39">
        <w:trPr>
          <w:cantSplit/>
        </w:trPr>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Pr="00EB6E39" w:rsidRDefault="00EB6E39" w:rsidP="004B3C68">
            <w:pPr>
              <w:suppressAutoHyphens/>
              <w:spacing w:before="60" w:after="140" w:line="240" w:lineRule="auto"/>
              <w:ind w:left="360" w:hanging="360"/>
              <w:jc w:val="both"/>
              <w:rPr>
                <w:rFonts w:ascii="Times New Roman" w:eastAsia="Times New Roman" w:hAnsi="Times New Roman" w:cs="Times New Roman"/>
                <w:i/>
                <w:spacing w:val="-2"/>
              </w:rPr>
            </w:pPr>
            <w:r w:rsidRPr="00EB6E39">
              <w:rPr>
                <w:rFonts w:ascii="Times New Roman" w:eastAsia="Times New Roman" w:hAnsi="Times New Roman" w:cs="Times New Roman"/>
                <w:spacing w:val="-2"/>
              </w:rPr>
              <w:t>7.</w:t>
            </w:r>
            <w:r w:rsidRPr="00EB6E39">
              <w:rPr>
                <w:rFonts w:ascii="Times New Roman" w:eastAsia="Times New Roman" w:hAnsi="Times New Roman" w:cs="Times New Roman"/>
                <w:spacing w:val="-2"/>
              </w:rPr>
              <w:tab/>
              <w:t xml:space="preserve">Copias adjuntas de documentos originales de: </w:t>
            </w:r>
            <w:r w:rsidRPr="00EB6E39">
              <w:rPr>
                <w:rFonts w:ascii="Times New Roman" w:eastAsia="Times New Roman" w:hAnsi="Times New Roman" w:cs="Times New Roman"/>
                <w:i/>
                <w:spacing w:val="-2"/>
              </w:rPr>
              <w:t>[marcar la(s) casillas(s) de los documentos adjuntos]</w:t>
            </w:r>
          </w:p>
          <w:p w:rsidR="00EB6E39" w:rsidRPr="00EB6E39" w:rsidRDefault="00EB6E39" w:rsidP="004B3C68">
            <w:pPr>
              <w:suppressAutoHyphens/>
              <w:spacing w:before="60" w:after="140" w:line="240" w:lineRule="auto"/>
              <w:ind w:left="360" w:hanging="360"/>
              <w:jc w:val="both"/>
              <w:rPr>
                <w:rFonts w:ascii="Times New Roman" w:eastAsia="Times New Roman" w:hAnsi="Times New Roman" w:cs="Times New Roman"/>
                <w:spacing w:val="-2"/>
              </w:rPr>
            </w:pPr>
            <w:r w:rsidRPr="00EB6E39">
              <w:rPr>
                <w:rFonts w:ascii="Times New Roman" w:eastAsia="Times New Roman" w:hAnsi="Times New Roman" w:cs="Times New Roman"/>
                <w:spacing w:val="-2"/>
              </w:rPr>
              <w:t>ٱ</w:t>
            </w:r>
            <w:r w:rsidRPr="00EB6E39">
              <w:rPr>
                <w:rFonts w:ascii="Times New Roman" w:eastAsia="Times New Roman" w:hAnsi="Times New Roman" w:cs="Times New Roman"/>
                <w:spacing w:val="-2"/>
              </w:rPr>
              <w:tab/>
              <w:t>Estatutos de la Sociedad de la empresa indicada en el párrafo 2 anterior, y de conformidad con las Sub cláusulas 09.5 de la IO-09.</w:t>
            </w:r>
          </w:p>
          <w:p w:rsidR="00EB6E39" w:rsidRPr="00EB6E39" w:rsidRDefault="00EB6E39" w:rsidP="004B3C68">
            <w:pPr>
              <w:suppressAutoHyphens/>
              <w:spacing w:before="60" w:after="140" w:line="240" w:lineRule="auto"/>
              <w:ind w:left="360" w:hanging="360"/>
              <w:jc w:val="both"/>
            </w:pPr>
            <w:r w:rsidRPr="00EB6E39">
              <w:rPr>
                <w:rFonts w:ascii="Times New Roman" w:eastAsia="Times New Roman" w:hAnsi="Times New Roman" w:cs="Times New Roman"/>
                <w:spacing w:val="-2"/>
              </w:rPr>
              <w:t>ٱ</w:t>
            </w:r>
            <w:r w:rsidRPr="00EB6E39">
              <w:rPr>
                <w:rFonts w:ascii="Times New Roman" w:eastAsia="Times New Roman" w:hAnsi="Times New Roman" w:cs="Times New Roman"/>
                <w:spacing w:val="-2"/>
              </w:rPr>
              <w:tab/>
              <w:t xml:space="preserve">Si se trata de un ente gubernamental </w:t>
            </w:r>
            <w:proofErr w:type="gramStart"/>
            <w:r w:rsidRPr="00EB6E39">
              <w:rPr>
                <w:rFonts w:ascii="Times New Roman" w:eastAsia="Times New Roman" w:hAnsi="Times New Roman" w:cs="Times New Roman"/>
                <w:spacing w:val="-2"/>
              </w:rPr>
              <w:t>Hondureño</w:t>
            </w:r>
            <w:proofErr w:type="gramEnd"/>
            <w:r w:rsidRPr="00EB6E39">
              <w:rPr>
                <w:rFonts w:ascii="Times New Roman" w:eastAsia="Times New Roman" w:hAnsi="Times New Roman" w:cs="Times New Roman"/>
                <w:spacing w:val="-2"/>
              </w:rPr>
              <w:t>, documentación que acredite su autonomía jurídica y financiera y el cumplimiento con las leyes comerciales, de conformidad con la Sub cláusula 09.1 de la IO-09.</w:t>
            </w:r>
          </w:p>
        </w:tc>
      </w:tr>
    </w:tbl>
    <w:p w:rsidR="00EB6E39" w:rsidRDefault="00EB6E39" w:rsidP="00032801">
      <w:pPr>
        <w:jc w:val="both"/>
      </w:pPr>
    </w:p>
    <w:p w:rsidR="00EB6E39" w:rsidRDefault="00EB6E39" w:rsidP="00032801">
      <w:pPr>
        <w:jc w:val="both"/>
      </w:pPr>
    </w:p>
    <w:p w:rsidR="00EB6E39" w:rsidRDefault="00EB6E39" w:rsidP="00032801">
      <w:pPr>
        <w:jc w:val="both"/>
      </w:pPr>
    </w:p>
    <w:p w:rsidR="00EB6E39" w:rsidRPr="00EB6E39" w:rsidRDefault="00EB6E39" w:rsidP="00EB6E39">
      <w:pPr>
        <w:spacing w:before="120" w:after="240" w:line="240" w:lineRule="auto"/>
        <w:jc w:val="center"/>
        <w:rPr>
          <w:rFonts w:ascii="Times New Roman" w:eastAsia="Times New Roman" w:hAnsi="Times New Roman" w:cs="Times New Roman"/>
          <w:b/>
          <w:sz w:val="24"/>
        </w:rPr>
      </w:pPr>
      <w:r w:rsidRPr="00EB6E39">
        <w:rPr>
          <w:rFonts w:ascii="Times New Roman" w:eastAsia="Times New Roman" w:hAnsi="Times New Roman" w:cs="Times New Roman"/>
          <w:b/>
          <w:sz w:val="24"/>
        </w:rPr>
        <w:lastRenderedPageBreak/>
        <w:t>Formulario de Presentación de la Oferta</w:t>
      </w:r>
    </w:p>
    <w:p w:rsidR="00EB6E39" w:rsidRDefault="00EB6E39" w:rsidP="00EB6E39">
      <w:pPr>
        <w:tabs>
          <w:tab w:val="right" w:leader="dot" w:pos="8820"/>
        </w:tab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[El Oferente completará este formulario de acuerdo con las instrucciones indicadas. No se permitirán alteraciones a este formulario ni se aceptarán substituciones.]</w:t>
      </w:r>
    </w:p>
    <w:p w:rsidR="00EB6E39" w:rsidRDefault="00EB6E39" w:rsidP="00EB6E39">
      <w:pPr>
        <w:tabs>
          <w:tab w:val="right" w:leader="dot" w:pos="8820"/>
        </w:tabs>
        <w:spacing w:after="0" w:line="240" w:lineRule="auto"/>
        <w:jc w:val="both"/>
        <w:rPr>
          <w:rFonts w:ascii="Times New Roman" w:eastAsia="Times New Roman" w:hAnsi="Times New Roman" w:cs="Times New Roman"/>
          <w:i/>
          <w:sz w:val="24"/>
        </w:rPr>
      </w:pPr>
    </w:p>
    <w:p w:rsidR="00EB6E39" w:rsidRDefault="00EB6E39" w:rsidP="00EB6E39">
      <w:pPr>
        <w:spacing w:after="0" w:line="240" w:lineRule="auto"/>
        <w:jc w:val="right"/>
        <w:rPr>
          <w:rFonts w:ascii="Times New Roman" w:eastAsia="Times New Roman" w:hAnsi="Times New Roman" w:cs="Times New Roman"/>
          <w:i/>
          <w:sz w:val="24"/>
        </w:rPr>
      </w:pPr>
      <w:r>
        <w:rPr>
          <w:rFonts w:ascii="Times New Roman" w:eastAsia="Times New Roman" w:hAnsi="Times New Roman" w:cs="Times New Roman"/>
          <w:sz w:val="24"/>
        </w:rPr>
        <w:t xml:space="preserve">Fecha: </w:t>
      </w:r>
      <w:r>
        <w:rPr>
          <w:rFonts w:ascii="Times New Roman" w:eastAsia="Times New Roman" w:hAnsi="Times New Roman" w:cs="Times New Roman"/>
          <w:i/>
          <w:sz w:val="24"/>
        </w:rPr>
        <w:t>[Indicar la fecha (día, mes y año) de la presentación de la Oferta]</w:t>
      </w:r>
    </w:p>
    <w:p w:rsidR="00EB6E39" w:rsidRDefault="00EB6E39" w:rsidP="00EB6E39">
      <w:pPr>
        <w:spacing w:after="0" w:line="240" w:lineRule="auto"/>
        <w:jc w:val="right"/>
        <w:rPr>
          <w:rFonts w:ascii="Times New Roman" w:eastAsia="Times New Roman" w:hAnsi="Times New Roman" w:cs="Times New Roman"/>
          <w:i/>
          <w:sz w:val="24"/>
        </w:rPr>
      </w:pPr>
      <w:r>
        <w:rPr>
          <w:rFonts w:ascii="Times New Roman" w:eastAsia="Times New Roman" w:hAnsi="Times New Roman" w:cs="Times New Roman"/>
          <w:sz w:val="24"/>
        </w:rPr>
        <w:t>LPN No.</w:t>
      </w:r>
      <w:r>
        <w:rPr>
          <w:rFonts w:ascii="Times New Roman" w:eastAsia="Times New Roman" w:hAnsi="Times New Roman" w:cs="Times New Roman"/>
          <w:i/>
          <w:sz w:val="24"/>
        </w:rPr>
        <w:t>: [indicar el número del proceso licitatorio]</w:t>
      </w:r>
    </w:p>
    <w:p w:rsidR="00EB6E39" w:rsidRPr="00EB6E39" w:rsidRDefault="00EB6E39" w:rsidP="00EB6E39">
      <w:pPr>
        <w:spacing w:after="0" w:line="240" w:lineRule="auto"/>
        <w:jc w:val="right"/>
        <w:rPr>
          <w:rFonts w:ascii="Times New Roman" w:eastAsia="Times New Roman" w:hAnsi="Times New Roman" w:cs="Times New Roman"/>
          <w:b/>
          <w:i/>
          <w:sz w:val="24"/>
        </w:rPr>
      </w:pPr>
      <w:r>
        <w:rPr>
          <w:rFonts w:ascii="Times New Roman" w:eastAsia="Times New Roman" w:hAnsi="Times New Roman" w:cs="Times New Roman"/>
          <w:b/>
          <w:sz w:val="24"/>
        </w:rPr>
        <w:t>Alternativa:</w:t>
      </w:r>
      <w:r w:rsidRPr="00EB6E39">
        <w:rPr>
          <w:rFonts w:ascii="Times New Roman" w:eastAsia="Times New Roman" w:hAnsi="Times New Roman" w:cs="Times New Roman"/>
          <w:b/>
          <w:i/>
          <w:sz w:val="24"/>
        </w:rPr>
        <w:t xml:space="preserve"> No aplica</w:t>
      </w:r>
    </w:p>
    <w:p w:rsidR="00EB6E39" w:rsidRDefault="00EB6E39" w:rsidP="00EB6E39">
      <w:pPr>
        <w:spacing w:after="0" w:line="240" w:lineRule="auto"/>
        <w:jc w:val="both"/>
        <w:rPr>
          <w:rFonts w:ascii="Times New Roman" w:eastAsia="Times New Roman" w:hAnsi="Times New Roman" w:cs="Times New Roman"/>
          <w:i/>
          <w:sz w:val="24"/>
        </w:rPr>
      </w:pPr>
    </w:p>
    <w:p w:rsidR="00EB6E39" w:rsidRDefault="00EB6E39" w:rsidP="00EB6E3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w:t>
      </w:r>
      <w:r>
        <w:rPr>
          <w:rFonts w:ascii="Times New Roman" w:eastAsia="Times New Roman" w:hAnsi="Times New Roman" w:cs="Times New Roman"/>
          <w:i/>
          <w:sz w:val="24"/>
        </w:rPr>
        <w:t xml:space="preserve"> [nombre completo y dirección del Comprador</w:t>
      </w:r>
      <w:r>
        <w:rPr>
          <w:rFonts w:ascii="Times New Roman" w:eastAsia="Times New Roman" w:hAnsi="Times New Roman" w:cs="Times New Roman"/>
          <w:i/>
          <w:sz w:val="20"/>
        </w:rPr>
        <w:t>]</w:t>
      </w:r>
    </w:p>
    <w:p w:rsidR="00EB6E39" w:rsidRPr="00EB6E39" w:rsidRDefault="00EB6E39" w:rsidP="00EB6E39">
      <w:pPr>
        <w:suppressAutoHyphens/>
        <w:spacing w:after="0" w:line="240" w:lineRule="auto"/>
        <w:jc w:val="both"/>
        <w:rPr>
          <w:rFonts w:ascii="Times New Roman" w:eastAsia="Times New Roman" w:hAnsi="Times New Roman" w:cs="Times New Roman"/>
          <w:sz w:val="10"/>
        </w:rPr>
      </w:pPr>
    </w:p>
    <w:p w:rsidR="00EB6E39" w:rsidRDefault="00EB6E39" w:rsidP="00EB6E3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Nosotros, los suscritos, declaramos que: </w:t>
      </w:r>
    </w:p>
    <w:p w:rsidR="00EB6E39" w:rsidRPr="00EB6E39" w:rsidRDefault="00EB6E39" w:rsidP="00EB6E39">
      <w:pPr>
        <w:suppressAutoHyphens/>
        <w:spacing w:after="0" w:line="240" w:lineRule="auto"/>
        <w:jc w:val="both"/>
        <w:rPr>
          <w:rFonts w:ascii="Times New Roman" w:eastAsia="Times New Roman" w:hAnsi="Times New Roman" w:cs="Times New Roman"/>
          <w:sz w:val="10"/>
        </w:rPr>
      </w:pPr>
    </w:p>
    <w:p w:rsidR="00EB6E39" w:rsidRDefault="00EB6E39" w:rsidP="00EB6E39">
      <w:pPr>
        <w:numPr>
          <w:ilvl w:val="0"/>
          <w:numId w:val="24"/>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Hemos examinado y no hallamos objeción alguna a los documentos de licitación, incluso sus Enmiendas Nos. </w:t>
      </w:r>
      <w:r>
        <w:rPr>
          <w:rFonts w:ascii="Times New Roman" w:eastAsia="Times New Roman" w:hAnsi="Times New Roman" w:cs="Times New Roman"/>
          <w:i/>
          <w:sz w:val="24"/>
        </w:rPr>
        <w:t>[indicar el número y la fecha de emisión de cada Enmienda];</w:t>
      </w:r>
    </w:p>
    <w:p w:rsidR="00EB6E39" w:rsidRPr="00EB6E39" w:rsidRDefault="00EB6E39" w:rsidP="00EB6E39">
      <w:pPr>
        <w:tabs>
          <w:tab w:val="left" w:pos="540"/>
        </w:tabs>
        <w:suppressAutoHyphens/>
        <w:spacing w:after="0" w:line="240" w:lineRule="auto"/>
        <w:ind w:left="540" w:hanging="540"/>
        <w:jc w:val="both"/>
        <w:rPr>
          <w:rFonts w:ascii="Times New Roman" w:eastAsia="Times New Roman" w:hAnsi="Times New Roman" w:cs="Times New Roman"/>
          <w:sz w:val="8"/>
        </w:rPr>
      </w:pPr>
    </w:p>
    <w:p w:rsidR="00EB6E39" w:rsidRDefault="00EB6E39" w:rsidP="00EB6E39">
      <w:pPr>
        <w:numPr>
          <w:ilvl w:val="0"/>
          <w:numId w:val="25"/>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Ofrecemos proveer los siguientes Bienes y Servicios de conformidad con los Documentos de Licitación y de acuerdo con el Plan de Entregas establecido en la Lista de Requerimientos: </w:t>
      </w:r>
      <w:r>
        <w:rPr>
          <w:rFonts w:ascii="Times New Roman" w:eastAsia="Times New Roman" w:hAnsi="Times New Roman" w:cs="Times New Roman"/>
          <w:i/>
          <w:sz w:val="24"/>
        </w:rPr>
        <w:t>[indicar una descripción breve de los bienes y servicios ];</w:t>
      </w:r>
    </w:p>
    <w:p w:rsidR="00EB6E39" w:rsidRDefault="00EB6E39" w:rsidP="00EB6E39">
      <w:pPr>
        <w:tabs>
          <w:tab w:val="left" w:pos="540"/>
        </w:tabs>
        <w:suppressAutoHyphens/>
        <w:spacing w:after="0" w:line="240" w:lineRule="auto"/>
        <w:ind w:left="540" w:hanging="540"/>
        <w:jc w:val="both"/>
        <w:rPr>
          <w:rFonts w:ascii="Times New Roman" w:eastAsia="Times New Roman" w:hAnsi="Times New Roman" w:cs="Times New Roman"/>
          <w:i/>
          <w:sz w:val="20"/>
        </w:rPr>
      </w:pPr>
    </w:p>
    <w:p w:rsidR="00EB6E39" w:rsidRDefault="00EB6E39" w:rsidP="00EB6E39">
      <w:pPr>
        <w:numPr>
          <w:ilvl w:val="0"/>
          <w:numId w:val="26"/>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precio total de nuestra Oferta, excluyendo cualquier descuento ofrecido en el rubro (d) a continuación es: </w:t>
      </w:r>
      <w:r>
        <w:rPr>
          <w:rFonts w:ascii="Times New Roman" w:eastAsia="Times New Roman" w:hAnsi="Times New Roman" w:cs="Times New Roman"/>
          <w:i/>
          <w:sz w:val="24"/>
        </w:rPr>
        <w:t>[indicar el precio total de la oferta en palabras y en cifras, indicando las diferentes cifras en las monedas respectivas];</w:t>
      </w:r>
      <w:r>
        <w:rPr>
          <w:rFonts w:ascii="Times New Roman" w:eastAsia="Times New Roman" w:hAnsi="Times New Roman" w:cs="Times New Roman"/>
          <w:i/>
          <w:sz w:val="20"/>
        </w:rPr>
        <w:t xml:space="preserve"> </w:t>
      </w:r>
      <w:r>
        <w:rPr>
          <w:rFonts w:ascii="Times New Roman" w:eastAsia="Times New Roman" w:hAnsi="Times New Roman" w:cs="Times New Roman"/>
          <w:sz w:val="24"/>
        </w:rPr>
        <w:t xml:space="preserve"> </w:t>
      </w:r>
    </w:p>
    <w:p w:rsidR="00EB6E39" w:rsidRPr="00EB6E39" w:rsidRDefault="00EB6E39" w:rsidP="00EB6E39">
      <w:pPr>
        <w:tabs>
          <w:tab w:val="left" w:pos="540"/>
        </w:tabs>
        <w:suppressAutoHyphens/>
        <w:spacing w:after="0" w:line="240" w:lineRule="auto"/>
        <w:ind w:left="540" w:hanging="540"/>
        <w:jc w:val="both"/>
        <w:rPr>
          <w:rFonts w:ascii="Times New Roman" w:eastAsia="Times New Roman" w:hAnsi="Times New Roman" w:cs="Times New Roman"/>
          <w:sz w:val="6"/>
        </w:rPr>
      </w:pPr>
    </w:p>
    <w:p w:rsidR="00EB6E39" w:rsidRDefault="00EB6E39" w:rsidP="00EB6E39">
      <w:pPr>
        <w:numPr>
          <w:ilvl w:val="0"/>
          <w:numId w:val="27"/>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Los descuentos ofrecidos y la metodología para su aplicación son: </w:t>
      </w:r>
    </w:p>
    <w:p w:rsidR="00EB6E39" w:rsidRPr="00EB6E39" w:rsidRDefault="00EB6E39" w:rsidP="00EB6E39">
      <w:pPr>
        <w:tabs>
          <w:tab w:val="left" w:pos="540"/>
        </w:tabs>
        <w:suppressAutoHyphens/>
        <w:spacing w:after="0" w:line="240" w:lineRule="auto"/>
        <w:ind w:left="540" w:hanging="540"/>
        <w:jc w:val="both"/>
        <w:rPr>
          <w:rFonts w:ascii="Times New Roman" w:eastAsia="Times New Roman" w:hAnsi="Times New Roman" w:cs="Times New Roman"/>
          <w:sz w:val="10"/>
        </w:rPr>
      </w:pPr>
    </w:p>
    <w:p w:rsidR="00EB6E39" w:rsidRDefault="00EB6E39" w:rsidP="00EB6E39">
      <w:pPr>
        <w:tabs>
          <w:tab w:val="left" w:pos="851"/>
        </w:tabs>
        <w:suppressAutoHyphens/>
        <w:spacing w:after="0" w:line="240" w:lineRule="auto"/>
        <w:ind w:left="709" w:hanging="142"/>
        <w:jc w:val="both"/>
        <w:rPr>
          <w:rFonts w:ascii="Times New Roman" w:eastAsia="Times New Roman" w:hAnsi="Times New Roman" w:cs="Times New Roman"/>
          <w:sz w:val="24"/>
        </w:rPr>
      </w:pPr>
      <w:r>
        <w:rPr>
          <w:rFonts w:ascii="Times New Roman" w:eastAsia="Times New Roman" w:hAnsi="Times New Roman" w:cs="Times New Roman"/>
          <w:b/>
          <w:sz w:val="24"/>
        </w:rPr>
        <w:tab/>
        <w:t xml:space="preserve">Descuentos.  </w:t>
      </w:r>
      <w:r>
        <w:rPr>
          <w:rFonts w:ascii="Times New Roman" w:eastAsia="Times New Roman" w:hAnsi="Times New Roman" w:cs="Times New Roman"/>
          <w:sz w:val="24"/>
        </w:rPr>
        <w:t xml:space="preserve">Si nuestra oferta es aceptada, los siguientes descuentos serán aplicables: </w:t>
      </w:r>
      <w:r>
        <w:rPr>
          <w:rFonts w:ascii="Times New Roman" w:eastAsia="Times New Roman" w:hAnsi="Times New Roman" w:cs="Times New Roman"/>
          <w:i/>
          <w:sz w:val="24"/>
        </w:rPr>
        <w:t>[detallar cada descuento ofrecido y el artículo específico en la Lista de Bienes al que aplica el descuento]</w:t>
      </w:r>
      <w:r>
        <w:rPr>
          <w:rFonts w:ascii="Times New Roman" w:eastAsia="Times New Roman" w:hAnsi="Times New Roman" w:cs="Times New Roman"/>
          <w:sz w:val="24"/>
        </w:rPr>
        <w:t>.</w:t>
      </w:r>
    </w:p>
    <w:p w:rsidR="00EB6E39" w:rsidRDefault="00EB6E39" w:rsidP="00EB6E39">
      <w:pPr>
        <w:tabs>
          <w:tab w:val="left" w:pos="851"/>
        </w:tabs>
        <w:suppressAutoHyphens/>
        <w:spacing w:after="0" w:line="240" w:lineRule="auto"/>
        <w:ind w:left="709" w:hanging="142"/>
        <w:jc w:val="both"/>
        <w:rPr>
          <w:rFonts w:ascii="Times New Roman" w:eastAsia="Times New Roman" w:hAnsi="Times New Roman" w:cs="Times New Roman"/>
          <w:i/>
          <w:sz w:val="24"/>
        </w:rPr>
      </w:pPr>
      <w:r>
        <w:rPr>
          <w:rFonts w:ascii="Times New Roman" w:eastAsia="Times New Roman" w:hAnsi="Times New Roman" w:cs="Times New Roman"/>
          <w:sz w:val="24"/>
        </w:rPr>
        <w:br/>
      </w:r>
      <w:r>
        <w:rPr>
          <w:rFonts w:ascii="Times New Roman" w:eastAsia="Times New Roman" w:hAnsi="Times New Roman" w:cs="Times New Roman"/>
          <w:b/>
          <w:sz w:val="24"/>
        </w:rPr>
        <w:t xml:space="preserve">Metodología y Aplicación de los Descuentos.  </w:t>
      </w:r>
      <w:r>
        <w:rPr>
          <w:rFonts w:ascii="Times New Roman" w:eastAsia="Times New Roman" w:hAnsi="Times New Roman" w:cs="Times New Roman"/>
          <w:sz w:val="24"/>
        </w:rPr>
        <w:t xml:space="preserve">Los descuentos se aplicarán de acuerdo a la siguiente metodología: </w:t>
      </w:r>
      <w:r>
        <w:rPr>
          <w:rFonts w:ascii="Times New Roman" w:eastAsia="Times New Roman" w:hAnsi="Times New Roman" w:cs="Times New Roman"/>
          <w:i/>
          <w:sz w:val="24"/>
        </w:rPr>
        <w:t>[Detallar la metodología que se aplicará a los descuentos];</w:t>
      </w:r>
    </w:p>
    <w:p w:rsidR="00EB6E39" w:rsidRPr="00EB6E39" w:rsidRDefault="00EB6E39" w:rsidP="00EB6E39">
      <w:pPr>
        <w:tabs>
          <w:tab w:val="left" w:pos="540"/>
        </w:tabs>
        <w:suppressAutoHyphens/>
        <w:spacing w:after="0" w:line="240" w:lineRule="auto"/>
        <w:ind w:left="540" w:hanging="540"/>
        <w:jc w:val="both"/>
        <w:rPr>
          <w:rFonts w:ascii="Times New Roman" w:eastAsia="Times New Roman" w:hAnsi="Times New Roman" w:cs="Times New Roman"/>
          <w:i/>
          <w:sz w:val="8"/>
        </w:rPr>
      </w:pPr>
    </w:p>
    <w:p w:rsidR="00EB6E39" w:rsidRDefault="00EB6E39" w:rsidP="00EB6E39">
      <w:pPr>
        <w:numPr>
          <w:ilvl w:val="0"/>
          <w:numId w:val="28"/>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Nuestra oferta se mantendrá vigente por el período establecido en la cláusula IO-06, a partir de la fecha límite fijada para la presentación de las ofertas de conformidad con la cláusula IO-05. Esta oferta nos obligará y podrá ser aceptada en cualquier momento antes de la expiración de dicho período;</w:t>
      </w:r>
    </w:p>
    <w:p w:rsidR="00EB6E39" w:rsidRPr="00EB6E39" w:rsidRDefault="00EB6E39" w:rsidP="00EB6E39">
      <w:pPr>
        <w:tabs>
          <w:tab w:val="left" w:pos="540"/>
        </w:tabs>
        <w:suppressAutoHyphens/>
        <w:spacing w:after="0" w:line="240" w:lineRule="auto"/>
        <w:ind w:left="540" w:hanging="540"/>
        <w:jc w:val="both"/>
        <w:rPr>
          <w:rFonts w:ascii="Times New Roman" w:eastAsia="Times New Roman" w:hAnsi="Times New Roman" w:cs="Times New Roman"/>
          <w:sz w:val="12"/>
        </w:rPr>
      </w:pPr>
    </w:p>
    <w:p w:rsidR="00EB6E39" w:rsidRDefault="00EB6E39" w:rsidP="00EB6E39">
      <w:pPr>
        <w:numPr>
          <w:ilvl w:val="0"/>
          <w:numId w:val="29"/>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Si nuestra oferta es aceptada, nos comprometemos a obtener una Garantía de Cumplimiento del Contrato de conformidad con la Cláusula CC-07;</w:t>
      </w:r>
    </w:p>
    <w:p w:rsidR="00EB6E39" w:rsidRPr="00EB6E39" w:rsidRDefault="00EB6E39" w:rsidP="00EB6E39">
      <w:pPr>
        <w:tabs>
          <w:tab w:val="left" w:pos="540"/>
        </w:tabs>
        <w:suppressAutoHyphens/>
        <w:spacing w:after="0" w:line="240" w:lineRule="auto"/>
        <w:ind w:left="540" w:hanging="540"/>
        <w:jc w:val="both"/>
        <w:rPr>
          <w:rFonts w:ascii="Times New Roman" w:eastAsia="Times New Roman" w:hAnsi="Times New Roman" w:cs="Times New Roman"/>
          <w:sz w:val="8"/>
        </w:rPr>
      </w:pPr>
    </w:p>
    <w:p w:rsidR="00EB6E39" w:rsidRDefault="00EB6E39" w:rsidP="00EB6E39">
      <w:pPr>
        <w:numPr>
          <w:ilvl w:val="0"/>
          <w:numId w:val="30"/>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 nacionalidad del oferente es: [indicar la nacionalidad del Oferente, incluso la de todos los miembros que comprende el Oferente, si el Oferente es un Consorcio]</w:t>
      </w:r>
    </w:p>
    <w:p w:rsidR="00EB6E39" w:rsidRDefault="00EB6E39" w:rsidP="00EB6E39">
      <w:pPr>
        <w:suppressAutoHyphens/>
        <w:spacing w:after="0" w:line="240" w:lineRule="auto"/>
        <w:ind w:left="720"/>
        <w:jc w:val="both"/>
        <w:rPr>
          <w:rFonts w:ascii="Times New Roman" w:eastAsia="Times New Roman" w:hAnsi="Times New Roman" w:cs="Times New Roman"/>
          <w:sz w:val="24"/>
        </w:rPr>
      </w:pPr>
    </w:p>
    <w:p w:rsidR="00EB6E39" w:rsidRDefault="00EB6E39" w:rsidP="00EB6E39">
      <w:pPr>
        <w:suppressAutoHyphens/>
        <w:spacing w:after="0" w:line="240" w:lineRule="auto"/>
        <w:ind w:left="720"/>
        <w:jc w:val="both"/>
        <w:rPr>
          <w:rFonts w:ascii="Times New Roman" w:eastAsia="Times New Roman" w:hAnsi="Times New Roman" w:cs="Times New Roman"/>
          <w:sz w:val="24"/>
        </w:rPr>
      </w:pPr>
    </w:p>
    <w:p w:rsidR="00EB6E39" w:rsidRDefault="00EB6E39" w:rsidP="00EB6E39">
      <w:pPr>
        <w:suppressAutoHyphens/>
        <w:spacing w:after="0" w:line="240" w:lineRule="auto"/>
        <w:ind w:left="720"/>
        <w:jc w:val="both"/>
        <w:rPr>
          <w:rFonts w:ascii="Times New Roman" w:eastAsia="Times New Roman" w:hAnsi="Times New Roman" w:cs="Times New Roman"/>
          <w:sz w:val="24"/>
        </w:rPr>
      </w:pPr>
    </w:p>
    <w:p w:rsidR="00EB6E39" w:rsidRDefault="00EB6E39" w:rsidP="00EB6E39">
      <w:pPr>
        <w:numPr>
          <w:ilvl w:val="0"/>
          <w:numId w:val="31"/>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No tenemos conflicto de intereses de conformidad con la Cláusula 4 de las IO; </w:t>
      </w:r>
    </w:p>
    <w:p w:rsidR="00EB6E39" w:rsidRDefault="00EB6E39" w:rsidP="00EB6E39">
      <w:pPr>
        <w:suppressAutoHyphens/>
        <w:spacing w:after="0" w:line="240" w:lineRule="auto"/>
        <w:ind w:left="720"/>
        <w:jc w:val="both"/>
        <w:rPr>
          <w:rFonts w:ascii="Times New Roman" w:eastAsia="Times New Roman" w:hAnsi="Times New Roman" w:cs="Times New Roman"/>
          <w:sz w:val="24"/>
        </w:rPr>
      </w:pPr>
    </w:p>
    <w:p w:rsidR="00EB6E39" w:rsidRDefault="00EB6E39" w:rsidP="00EB6E39">
      <w:pPr>
        <w:numPr>
          <w:ilvl w:val="0"/>
          <w:numId w:val="32"/>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Nuestra empresa, sus afiliados o subsidiarias, incluyendo todos los subcontratistas o proveedores para ejecutar cualquier parte del contrato son elegibles, de conformidad con la Cláusula 4 de las IO;</w:t>
      </w:r>
    </w:p>
    <w:p w:rsidR="00EB6E39" w:rsidRDefault="00EB6E39" w:rsidP="00EB6E39">
      <w:pPr>
        <w:suppressAutoHyphens/>
        <w:spacing w:after="0" w:line="240" w:lineRule="auto"/>
        <w:ind w:left="720"/>
        <w:jc w:val="both"/>
        <w:rPr>
          <w:rFonts w:ascii="Times New Roman" w:eastAsia="Times New Roman" w:hAnsi="Times New Roman" w:cs="Times New Roman"/>
          <w:sz w:val="24"/>
        </w:rPr>
      </w:pPr>
    </w:p>
    <w:p w:rsidR="00EB6E39" w:rsidRDefault="00EB6E39" w:rsidP="00EB6E39">
      <w:pPr>
        <w:numPr>
          <w:ilvl w:val="0"/>
          <w:numId w:val="33"/>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Las siguientes comisiones, gratificaciones u honorarios han sido pagados o serán pagados en relación con el proceso de esta licitación o ejecución del Contrato: [indicar el nombre completo de cada receptor, su dirección completa, la razón por la cual se pagó cada comisión o gratificación y la cantidad y moneda de cada dicha comisión o gratificación]</w:t>
      </w:r>
    </w:p>
    <w:p w:rsidR="00EB6E39" w:rsidRDefault="00EB6E39" w:rsidP="00EB6E39">
      <w:pPr>
        <w:suppressAutoHyphens/>
        <w:spacing w:after="0" w:line="240" w:lineRule="auto"/>
        <w:ind w:left="720"/>
        <w:jc w:val="both"/>
        <w:rPr>
          <w:rFonts w:ascii="Times New Roman" w:eastAsia="Times New Roman" w:hAnsi="Times New Roman" w:cs="Times New Roman"/>
          <w:sz w:val="24"/>
        </w:rPr>
      </w:pPr>
    </w:p>
    <w:p w:rsidR="00EB6E39" w:rsidRDefault="00EB6E39" w:rsidP="00EB6E39">
      <w:pPr>
        <w:suppressAutoHyphens/>
        <w:spacing w:after="0" w:line="240" w:lineRule="auto"/>
        <w:jc w:val="both"/>
        <w:rPr>
          <w:rFonts w:ascii="Times New Roman" w:eastAsia="Times New Roman" w:hAnsi="Times New Roman" w:cs="Times New Roman"/>
          <w:sz w:val="24"/>
        </w:rPr>
      </w:pPr>
    </w:p>
    <w:tbl>
      <w:tblPr>
        <w:tblW w:w="0" w:type="auto"/>
        <w:tblInd w:w="817" w:type="dxa"/>
        <w:tblCellMar>
          <w:left w:w="10" w:type="dxa"/>
          <w:right w:w="10" w:type="dxa"/>
        </w:tblCellMar>
        <w:tblLook w:val="0000" w:firstRow="0" w:lastRow="0" w:firstColumn="0" w:lastColumn="0" w:noHBand="0" w:noVBand="0"/>
      </w:tblPr>
      <w:tblGrid>
        <w:gridCol w:w="2352"/>
        <w:gridCol w:w="1873"/>
        <w:gridCol w:w="1533"/>
        <w:gridCol w:w="1919"/>
      </w:tblGrid>
      <w:tr w:rsidR="00EB6E39" w:rsidTr="004B3C68">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Default="00EB6E39" w:rsidP="004B3C68">
            <w:pPr>
              <w:tabs>
                <w:tab w:val="left" w:pos="2070"/>
              </w:tabs>
              <w:suppressAutoHyphens/>
              <w:spacing w:after="0" w:line="240" w:lineRule="auto"/>
              <w:jc w:val="center"/>
            </w:pPr>
            <w:r>
              <w:rPr>
                <w:rFonts w:ascii="Times New Roman" w:eastAsia="Times New Roman" w:hAnsi="Times New Roman" w:cs="Times New Roman"/>
                <w:sz w:val="24"/>
              </w:rPr>
              <w:t>Nombre del Receptor</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Default="00EB6E39" w:rsidP="004B3C68">
            <w:pPr>
              <w:tabs>
                <w:tab w:val="left" w:pos="2070"/>
              </w:tabs>
              <w:suppressAutoHyphens/>
              <w:spacing w:after="0" w:line="240" w:lineRule="auto"/>
              <w:jc w:val="center"/>
            </w:pPr>
            <w:r>
              <w:rPr>
                <w:rFonts w:ascii="Times New Roman" w:eastAsia="Times New Roman" w:hAnsi="Times New Roman" w:cs="Times New Roman"/>
                <w:sz w:val="24"/>
              </w:rPr>
              <w:t>Dirección</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Default="00EB6E39" w:rsidP="004B3C68">
            <w:pPr>
              <w:tabs>
                <w:tab w:val="left" w:pos="2070"/>
              </w:tabs>
              <w:suppressAutoHyphens/>
              <w:spacing w:after="0" w:line="240" w:lineRule="auto"/>
              <w:jc w:val="center"/>
            </w:pPr>
            <w:r>
              <w:rPr>
                <w:rFonts w:ascii="Times New Roman" w:eastAsia="Times New Roman" w:hAnsi="Times New Roman" w:cs="Times New Roman"/>
                <w:sz w:val="24"/>
              </w:rPr>
              <w:t>Concepto</w:t>
            </w: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Default="00EB6E39" w:rsidP="004B3C68">
            <w:pPr>
              <w:tabs>
                <w:tab w:val="left" w:pos="2070"/>
              </w:tabs>
              <w:suppressAutoHyphens/>
              <w:spacing w:after="0" w:line="240" w:lineRule="auto"/>
              <w:ind w:right="-72"/>
              <w:jc w:val="center"/>
            </w:pPr>
            <w:r>
              <w:rPr>
                <w:rFonts w:ascii="Times New Roman" w:eastAsia="Times New Roman" w:hAnsi="Times New Roman" w:cs="Times New Roman"/>
                <w:sz w:val="24"/>
              </w:rPr>
              <w:t>Monto</w:t>
            </w:r>
          </w:p>
        </w:tc>
      </w:tr>
      <w:tr w:rsidR="00EB6E39" w:rsidTr="004B3C68">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Default="00EB6E39" w:rsidP="004B3C68">
            <w:pPr>
              <w:tabs>
                <w:tab w:val="left" w:pos="2070"/>
              </w:tabs>
              <w:suppressAutoHyphens/>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Default="00EB6E39" w:rsidP="004B3C68">
            <w:pPr>
              <w:tabs>
                <w:tab w:val="left" w:pos="2070"/>
              </w:tabs>
              <w:suppressAutoHyphens/>
              <w:spacing w:after="0" w:line="240" w:lineRule="auto"/>
              <w:jc w:val="both"/>
              <w:rPr>
                <w:rFonts w:ascii="Calibri" w:eastAsia="Calibri" w:hAnsi="Calibri" w:cs="Calibri"/>
              </w:rPr>
            </w:pP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Default="00EB6E39" w:rsidP="004B3C68">
            <w:pPr>
              <w:tabs>
                <w:tab w:val="left" w:pos="2070"/>
              </w:tabs>
              <w:suppressAutoHyphens/>
              <w:spacing w:after="0" w:line="240" w:lineRule="auto"/>
              <w:jc w:val="both"/>
              <w:rPr>
                <w:rFonts w:ascii="Calibri" w:eastAsia="Calibri" w:hAnsi="Calibri" w:cs="Calibri"/>
              </w:rPr>
            </w:pP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Default="00EB6E39" w:rsidP="004B3C68">
            <w:pPr>
              <w:tabs>
                <w:tab w:val="left" w:pos="2070"/>
              </w:tabs>
              <w:suppressAutoHyphens/>
              <w:spacing w:after="0" w:line="240" w:lineRule="auto"/>
              <w:ind w:right="-72"/>
              <w:jc w:val="both"/>
              <w:rPr>
                <w:rFonts w:ascii="Calibri" w:eastAsia="Calibri" w:hAnsi="Calibri" w:cs="Calibri"/>
              </w:rPr>
            </w:pPr>
          </w:p>
        </w:tc>
      </w:tr>
      <w:tr w:rsidR="00EB6E39" w:rsidTr="004B3C68">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Default="00EB6E39" w:rsidP="004B3C68">
            <w:pPr>
              <w:tabs>
                <w:tab w:val="left" w:pos="2070"/>
              </w:tabs>
              <w:suppressAutoHyphens/>
              <w:spacing w:after="0" w:line="240" w:lineRule="auto"/>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Default="00EB6E39" w:rsidP="004B3C68">
            <w:pPr>
              <w:suppressAutoHyphens/>
              <w:spacing w:after="0" w:line="240" w:lineRule="auto"/>
              <w:jc w:val="both"/>
              <w:rPr>
                <w:rFonts w:ascii="Calibri" w:eastAsia="Calibri" w:hAnsi="Calibri" w:cs="Calibri"/>
              </w:rPr>
            </w:pP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Default="00EB6E39" w:rsidP="004B3C68">
            <w:pPr>
              <w:tabs>
                <w:tab w:val="left" w:pos="2070"/>
              </w:tabs>
              <w:suppressAutoHyphens/>
              <w:spacing w:after="0" w:line="240" w:lineRule="auto"/>
              <w:jc w:val="both"/>
              <w:rPr>
                <w:rFonts w:ascii="Calibri" w:eastAsia="Calibri" w:hAnsi="Calibri" w:cs="Calibri"/>
              </w:rPr>
            </w:pP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6E39" w:rsidRDefault="00EB6E39" w:rsidP="004B3C68">
            <w:pPr>
              <w:tabs>
                <w:tab w:val="left" w:pos="2070"/>
              </w:tabs>
              <w:suppressAutoHyphens/>
              <w:spacing w:after="0" w:line="240" w:lineRule="auto"/>
              <w:ind w:right="-72"/>
              <w:jc w:val="both"/>
              <w:rPr>
                <w:rFonts w:ascii="Calibri" w:eastAsia="Calibri" w:hAnsi="Calibri" w:cs="Calibri"/>
              </w:rPr>
            </w:pPr>
          </w:p>
        </w:tc>
      </w:tr>
    </w:tbl>
    <w:p w:rsidR="00EB6E39" w:rsidRDefault="00EB6E39" w:rsidP="00EB6E39">
      <w:pPr>
        <w:suppressAutoHyphens/>
        <w:spacing w:after="0" w:line="240" w:lineRule="auto"/>
        <w:jc w:val="both"/>
        <w:rPr>
          <w:rFonts w:ascii="Times New Roman" w:eastAsia="Times New Roman" w:hAnsi="Times New Roman" w:cs="Times New Roman"/>
          <w:sz w:val="24"/>
        </w:rPr>
      </w:pPr>
    </w:p>
    <w:p w:rsidR="00EB6E39" w:rsidRDefault="00EB6E39" w:rsidP="00EB6E39">
      <w:pPr>
        <w:suppressAutoHyphen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(Si no han sido pagadas o no serán pagadas, indicar “ninguna”.)</w:t>
      </w:r>
      <w:r>
        <w:rPr>
          <w:rFonts w:ascii="Times New Roman" w:eastAsia="Times New Roman" w:hAnsi="Times New Roman" w:cs="Times New Roman"/>
          <w:sz w:val="24"/>
        </w:rPr>
        <w:tab/>
      </w:r>
    </w:p>
    <w:p w:rsidR="00EB6E39" w:rsidRDefault="00EB6E39" w:rsidP="00EB6E39">
      <w:pPr>
        <w:suppressAutoHyphens/>
        <w:spacing w:after="0" w:line="240" w:lineRule="auto"/>
        <w:jc w:val="both"/>
        <w:rPr>
          <w:rFonts w:ascii="Times New Roman" w:eastAsia="Times New Roman" w:hAnsi="Times New Roman" w:cs="Times New Roman"/>
          <w:sz w:val="24"/>
        </w:rPr>
      </w:pPr>
    </w:p>
    <w:p w:rsidR="00EB6E39" w:rsidRDefault="00EB6E39" w:rsidP="00EB6E39">
      <w:pPr>
        <w:numPr>
          <w:ilvl w:val="0"/>
          <w:numId w:val="34"/>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Entendemos que esta oferta, junto con su debida aceptación por escrito incluida en la notificación de adjudicación, constituirán una obligación contractual entre nosotros, hasta que el Contrato formal haya sido perfeccionado por las partes.</w:t>
      </w:r>
    </w:p>
    <w:p w:rsidR="00EB6E39" w:rsidRDefault="00EB6E39" w:rsidP="00EB6E39">
      <w:pPr>
        <w:suppressAutoHyphens/>
        <w:spacing w:after="0" w:line="240" w:lineRule="auto"/>
        <w:jc w:val="both"/>
        <w:rPr>
          <w:rFonts w:ascii="Times New Roman" w:eastAsia="Times New Roman" w:hAnsi="Times New Roman" w:cs="Times New Roman"/>
          <w:sz w:val="24"/>
        </w:rPr>
      </w:pPr>
    </w:p>
    <w:p w:rsidR="00EB6E39" w:rsidRDefault="00EB6E39" w:rsidP="00EB6E39">
      <w:pPr>
        <w:numPr>
          <w:ilvl w:val="0"/>
          <w:numId w:val="35"/>
        </w:numPr>
        <w:tabs>
          <w:tab w:val="left" w:pos="720"/>
        </w:tabs>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Entendemos que ustedes no están obligados a aceptar la oferta evaluada como la más baja ni ninguna otra oferta que reciban.</w:t>
      </w:r>
    </w:p>
    <w:p w:rsidR="00EB6E39" w:rsidRDefault="00EB6E39" w:rsidP="00EB6E39">
      <w:pPr>
        <w:suppressAutoHyphens/>
        <w:spacing w:after="0" w:line="240" w:lineRule="auto"/>
        <w:jc w:val="both"/>
        <w:rPr>
          <w:rFonts w:ascii="Times New Roman" w:eastAsia="Times New Roman" w:hAnsi="Times New Roman" w:cs="Times New Roman"/>
          <w:sz w:val="24"/>
        </w:rPr>
      </w:pPr>
    </w:p>
    <w:p w:rsidR="00EB6E39" w:rsidRDefault="00EB6E39" w:rsidP="00EB6E39">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Firma: </w:t>
      </w:r>
      <w:r>
        <w:rPr>
          <w:rFonts w:ascii="Times New Roman" w:eastAsia="Times New Roman" w:hAnsi="Times New Roman" w:cs="Times New Roman"/>
          <w:i/>
          <w:sz w:val="24"/>
        </w:rPr>
        <w:t xml:space="preserve">[indicar el nombre completo de la persona cuyo nombre y calidad se indican] </w:t>
      </w:r>
      <w:r>
        <w:rPr>
          <w:rFonts w:ascii="Times New Roman" w:eastAsia="Times New Roman" w:hAnsi="Times New Roman" w:cs="Times New Roman"/>
          <w:sz w:val="24"/>
        </w:rPr>
        <w:t xml:space="preserve">En calidad de </w:t>
      </w:r>
      <w:r>
        <w:rPr>
          <w:rFonts w:ascii="Times New Roman" w:eastAsia="Times New Roman" w:hAnsi="Times New Roman" w:cs="Times New Roman"/>
          <w:i/>
          <w:sz w:val="24"/>
        </w:rPr>
        <w:t xml:space="preserve">[indicar la calidad jurídica de la persona que firma el Formulario de la Oferta] </w:t>
      </w:r>
    </w:p>
    <w:p w:rsidR="00EB6E39" w:rsidRDefault="00EB6E39" w:rsidP="00EB6E39">
      <w:pPr>
        <w:suppressAutoHyphens/>
        <w:spacing w:after="0" w:line="240" w:lineRule="auto"/>
        <w:jc w:val="both"/>
        <w:rPr>
          <w:rFonts w:ascii="Times New Roman" w:eastAsia="Times New Roman" w:hAnsi="Times New Roman" w:cs="Times New Roman"/>
          <w:i/>
          <w:sz w:val="24"/>
        </w:rPr>
      </w:pPr>
    </w:p>
    <w:p w:rsidR="00EB6E39" w:rsidRDefault="00EB6E39" w:rsidP="00EB6E39">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Nombre: </w:t>
      </w:r>
      <w:r>
        <w:rPr>
          <w:rFonts w:ascii="Times New Roman" w:eastAsia="Times New Roman" w:hAnsi="Times New Roman" w:cs="Times New Roman"/>
          <w:i/>
          <w:sz w:val="24"/>
        </w:rPr>
        <w:t xml:space="preserve">[indicar el nombre completo de la persona que firma el Formulario de la Oferta] </w:t>
      </w:r>
    </w:p>
    <w:p w:rsidR="00EB6E39" w:rsidRDefault="00EB6E39" w:rsidP="00EB6E39">
      <w:pPr>
        <w:suppressAutoHyphens/>
        <w:spacing w:after="0" w:line="240" w:lineRule="auto"/>
        <w:jc w:val="both"/>
        <w:rPr>
          <w:rFonts w:ascii="Times New Roman" w:eastAsia="Times New Roman" w:hAnsi="Times New Roman" w:cs="Times New Roman"/>
          <w:sz w:val="24"/>
        </w:rPr>
      </w:pPr>
    </w:p>
    <w:p w:rsidR="00EB6E39" w:rsidRDefault="00EB6E39" w:rsidP="00EB6E39">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Debidamente autorizado para firmar la oferta por y en nombre de: [</w:t>
      </w:r>
      <w:r>
        <w:rPr>
          <w:rFonts w:ascii="Times New Roman" w:eastAsia="Times New Roman" w:hAnsi="Times New Roman" w:cs="Times New Roman"/>
          <w:i/>
          <w:sz w:val="24"/>
        </w:rPr>
        <w:t>indicar el nombre completo del Oferente]</w:t>
      </w:r>
    </w:p>
    <w:p w:rsidR="00EB6E39" w:rsidRDefault="00EB6E39" w:rsidP="00EB6E39">
      <w:pPr>
        <w:suppressAutoHyphens/>
        <w:spacing w:after="0" w:line="240" w:lineRule="auto"/>
        <w:jc w:val="both"/>
        <w:rPr>
          <w:rFonts w:ascii="Times New Roman" w:eastAsia="Times New Roman" w:hAnsi="Times New Roman" w:cs="Times New Roman"/>
          <w:i/>
          <w:sz w:val="24"/>
        </w:rPr>
      </w:pPr>
    </w:p>
    <w:p w:rsidR="00EB6E39" w:rsidRDefault="00EB6E39" w:rsidP="00EB6E39">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El día ________________ del mes ___________________ del año __________ </w:t>
      </w:r>
      <w:r>
        <w:rPr>
          <w:rFonts w:ascii="Times New Roman" w:eastAsia="Times New Roman" w:hAnsi="Times New Roman" w:cs="Times New Roman"/>
          <w:i/>
          <w:sz w:val="24"/>
        </w:rPr>
        <w:t>[indicar la fecha de la firma]</w:t>
      </w:r>
    </w:p>
    <w:p w:rsidR="00EB6E39" w:rsidRDefault="00EB6E39" w:rsidP="00EB6E39">
      <w:pPr>
        <w:suppressAutoHyphens/>
        <w:spacing w:after="0" w:line="240" w:lineRule="auto"/>
        <w:jc w:val="both"/>
        <w:rPr>
          <w:rFonts w:ascii="Times New Roman" w:eastAsia="Times New Roman" w:hAnsi="Times New Roman" w:cs="Times New Roman"/>
          <w:i/>
          <w:sz w:val="24"/>
        </w:rPr>
      </w:pPr>
    </w:p>
    <w:p w:rsidR="00EB6E39" w:rsidRDefault="00EB6E39" w:rsidP="00032801">
      <w:pPr>
        <w:jc w:val="both"/>
      </w:pPr>
    </w:p>
    <w:p w:rsidR="00EB6E39" w:rsidRDefault="00EB6E39" w:rsidP="00032801">
      <w:pPr>
        <w:jc w:val="both"/>
      </w:pPr>
    </w:p>
    <w:p w:rsidR="00EB6E39" w:rsidRDefault="00EB6E39" w:rsidP="00032801">
      <w:pPr>
        <w:jc w:val="both"/>
      </w:pPr>
    </w:p>
    <w:p w:rsidR="00EB6E39" w:rsidRDefault="00EB6E39" w:rsidP="00EB6E39">
      <w:pPr>
        <w:spacing w:before="120" w:after="240" w:line="240" w:lineRule="auto"/>
        <w:jc w:val="both"/>
        <w:rPr>
          <w:rFonts w:ascii="Times New Roman" w:eastAsia="Times New Roman" w:hAnsi="Times New Roman" w:cs="Times New Roman"/>
          <w:b/>
          <w:sz w:val="36"/>
        </w:rPr>
      </w:pPr>
      <w:r>
        <w:rPr>
          <w:rFonts w:ascii="Times New Roman" w:eastAsia="Times New Roman" w:hAnsi="Times New Roman" w:cs="Times New Roman"/>
          <w:b/>
          <w:sz w:val="36"/>
        </w:rPr>
        <w:lastRenderedPageBreak/>
        <w:t>Declaración Jurada sobre Prohibiciones o Inhabilidades</w:t>
      </w: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Yo ______________________, mayor de edad, de estado civil _______________, de nacionalidad  ______________, con domicilio  en _____________________________ __________________________________________ y con Tarjeta de Identidad/pasaporte No. __________________ actuando en mi condición de representante legal de ____(Indicar el Nombre de la Empresa Oferente / En caso de Consorcio indicar al Consorcio y a las empresas que lo integran)_________________ ______________________, por la presente HAGO DECLARACIÓN JURADA: Que ni mi persona ni mi representada se encuentran  comprendidos en ninguna de las prohibiciones o inhabilidades a que se refieren los artículos 15 y 16 de la Ley de Contratación del Estado, que a continuación se transcriben:</w:t>
      </w:r>
    </w:p>
    <w:p w:rsidR="00EB6E39" w:rsidRDefault="00EB6E39" w:rsidP="00EB6E39">
      <w:pPr>
        <w:spacing w:after="0" w:line="240" w:lineRule="auto"/>
        <w:jc w:val="both"/>
        <w:rPr>
          <w:rFonts w:ascii="Times New Roman" w:eastAsia="Times New Roman" w:hAnsi="Times New Roman" w:cs="Times New Roman"/>
          <w:sz w:val="10"/>
        </w:rPr>
      </w:pP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DEROGADO; </w:t>
      </w: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Haber sido declarado en quiebra o en concurso de acreedores, mientras no fueren rehabilitados; </w:t>
      </w: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7) Tratarse de sociedades mercantiles en cuyo capital social participen funcionarios o empleados públicos que tuvieren influencia por razón de sus cargos o participaren directa </w:t>
      </w:r>
      <w:r>
        <w:rPr>
          <w:rFonts w:ascii="Times New Roman" w:eastAsia="Times New Roman" w:hAnsi="Times New Roman" w:cs="Times New Roman"/>
          <w:sz w:val="24"/>
        </w:rPr>
        <w:lastRenderedPageBreak/>
        <w:t xml:space="preserve">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rsidR="00EB6E39" w:rsidRDefault="00EB6E39" w:rsidP="00EB6E39">
      <w:pPr>
        <w:spacing w:after="0" w:line="240" w:lineRule="auto"/>
        <w:jc w:val="both"/>
        <w:rPr>
          <w:rFonts w:ascii="Times New Roman" w:eastAsia="Times New Roman" w:hAnsi="Times New Roman" w:cs="Times New Roman"/>
          <w:sz w:val="24"/>
        </w:rPr>
      </w:pP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Supremo Electoral, el Procurador y Subprocurador General de la República, los magistrados del Tribunal Superior de Cuentas,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rsidR="00EB6E39" w:rsidRDefault="00EB6E39" w:rsidP="00EB6E39">
      <w:pPr>
        <w:spacing w:after="0" w:line="240" w:lineRule="auto"/>
        <w:jc w:val="both"/>
        <w:rPr>
          <w:rFonts w:ascii="Times New Roman" w:eastAsia="Times New Roman" w:hAnsi="Times New Roman" w:cs="Times New Roman"/>
          <w:sz w:val="24"/>
        </w:rPr>
      </w:pP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En fe de lo cual firmo la presente en la ciudad de _____________________________, Departamento de ____________, a los ____________ días de mes de ________________________ </w:t>
      </w:r>
      <w:proofErr w:type="spellStart"/>
      <w:r>
        <w:rPr>
          <w:rFonts w:ascii="Times New Roman" w:eastAsia="Times New Roman" w:hAnsi="Times New Roman" w:cs="Times New Roman"/>
          <w:sz w:val="24"/>
        </w:rPr>
        <w:t>de</w:t>
      </w:r>
      <w:proofErr w:type="spellEnd"/>
      <w:r>
        <w:rPr>
          <w:rFonts w:ascii="Times New Roman" w:eastAsia="Times New Roman" w:hAnsi="Times New Roman" w:cs="Times New Roman"/>
          <w:sz w:val="24"/>
        </w:rPr>
        <w:t xml:space="preserve"> ______________.</w:t>
      </w:r>
    </w:p>
    <w:p w:rsidR="00EB6E39" w:rsidRDefault="00EB6E39" w:rsidP="00EB6E39">
      <w:pPr>
        <w:spacing w:after="0" w:line="240" w:lineRule="auto"/>
        <w:jc w:val="both"/>
        <w:rPr>
          <w:rFonts w:ascii="Times New Roman" w:eastAsia="Times New Roman" w:hAnsi="Times New Roman" w:cs="Times New Roman"/>
          <w:sz w:val="24"/>
        </w:rPr>
      </w:pPr>
    </w:p>
    <w:p w:rsidR="00EB6E39" w:rsidRDefault="00EB6E39" w:rsidP="00EB6E39">
      <w:pPr>
        <w:spacing w:after="0" w:line="240" w:lineRule="auto"/>
        <w:jc w:val="both"/>
        <w:rPr>
          <w:rFonts w:ascii="Times New Roman" w:eastAsia="Times New Roman" w:hAnsi="Times New Roman" w:cs="Times New Roman"/>
          <w:sz w:val="24"/>
        </w:rPr>
      </w:pP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Firma: _______________________</w:t>
      </w:r>
    </w:p>
    <w:p w:rsidR="00EB6E39" w:rsidRDefault="00EB6E39" w:rsidP="00EB6E39">
      <w:pPr>
        <w:spacing w:after="0" w:line="240" w:lineRule="auto"/>
        <w:jc w:val="center"/>
        <w:rPr>
          <w:rFonts w:ascii="Times New Roman" w:eastAsia="Times New Roman" w:hAnsi="Times New Roman" w:cs="Times New Roman"/>
          <w:sz w:val="24"/>
        </w:rPr>
      </w:pPr>
    </w:p>
    <w:p w:rsidR="00EB6E39" w:rsidRDefault="00EB6E39" w:rsidP="00EB6E39">
      <w:pPr>
        <w:spacing w:after="0" w:line="240" w:lineRule="auto"/>
        <w:jc w:val="center"/>
        <w:rPr>
          <w:rFonts w:ascii="Times New Roman" w:eastAsia="Times New Roman" w:hAnsi="Times New Roman" w:cs="Times New Roman"/>
          <w:sz w:val="24"/>
        </w:rPr>
      </w:pP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Esta Declaración Jurada debe presentarse en original con la firma autenticada ante Notario (En caso de autenticarse por Notario Extranjero debe ser apostillado).</w:t>
      </w:r>
    </w:p>
    <w:p w:rsidR="00EB6E39" w:rsidRDefault="00EB6E39" w:rsidP="00EB6E39">
      <w:pPr>
        <w:spacing w:after="0" w:line="240" w:lineRule="auto"/>
        <w:jc w:val="both"/>
        <w:rPr>
          <w:rFonts w:ascii="Times New Roman" w:eastAsia="Times New Roman" w:hAnsi="Times New Roman" w:cs="Times New Roman"/>
          <w:sz w:val="24"/>
        </w:rPr>
      </w:pPr>
    </w:p>
    <w:p w:rsidR="00EB6E39" w:rsidRDefault="00EB6E39" w:rsidP="00EB6E39">
      <w:pPr>
        <w:spacing w:after="0" w:line="240" w:lineRule="auto"/>
        <w:jc w:val="both"/>
        <w:rPr>
          <w:rFonts w:ascii="Times New Roman" w:eastAsia="Times New Roman" w:hAnsi="Times New Roman" w:cs="Times New Roman"/>
          <w:sz w:val="24"/>
        </w:rPr>
      </w:pPr>
    </w:p>
    <w:p w:rsidR="00EB6E39" w:rsidRDefault="00EB6E39" w:rsidP="00032801">
      <w:pPr>
        <w:jc w:val="both"/>
      </w:pPr>
    </w:p>
    <w:p w:rsidR="00EB6E39" w:rsidRDefault="00EB6E39" w:rsidP="00032801">
      <w:pPr>
        <w:jc w:val="both"/>
      </w:pPr>
    </w:p>
    <w:p w:rsidR="00EB6E39" w:rsidRDefault="00EB6E39" w:rsidP="00032801">
      <w:pPr>
        <w:jc w:val="both"/>
      </w:pPr>
    </w:p>
    <w:p w:rsidR="00EB6E39" w:rsidRDefault="00EB6E39" w:rsidP="00032801">
      <w:pPr>
        <w:jc w:val="both"/>
      </w:pPr>
    </w:p>
    <w:p w:rsidR="00EB6E39" w:rsidRDefault="00EB6E39" w:rsidP="00EB6E3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DECLARACIÓN JURADA LEY ESPECIAL CONTRA EL LAVADO DE ACTIVOS</w:t>
      </w:r>
    </w:p>
    <w:p w:rsidR="00EB6E39" w:rsidRDefault="00EB6E39" w:rsidP="00EB6E39">
      <w:pPr>
        <w:spacing w:after="0" w:line="240" w:lineRule="auto"/>
        <w:jc w:val="center"/>
        <w:rPr>
          <w:rFonts w:ascii="Times New Roman" w:eastAsia="Times New Roman" w:hAnsi="Times New Roman" w:cs="Times New Roman"/>
          <w:b/>
          <w:sz w:val="24"/>
        </w:rPr>
      </w:pP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Yo _______________________ mayor de edad, de estado civil ____________ de nacionalidad _________ con domicilio en ___________________ con tarjeta de identidad/pasaporte N° ___ actuando en mi condición de Representante Legal de la empresa _______________ por la presente hago: DECLARACIÓN JURADA que ni mi persona, ni mi representada se encuentran comprendidos en ninguna de los casos a que se refieren los Artículos de la Ley Contra el Lavado de Activos, que a continuación se detallan. ARTÍCULO 36.- DELITO DE LAVADO DE ACTIVOS. Incurre en el delito de lavado de activos y debe ser sancionado con pena de seis (6) a quince (15) años de reclusión, quien por sí o por interpósita persona: Adquiera, invierta, transforme, resguarde, administre, custodie, transporte, transfiera, convierta, conserve, traslade, oculte, encubra, de apariencia de legalidad, legalice o impida la determinación del origen o la verdadera naturaleza, así como la ubicación, el destino, el movimiento o la propiedad de activos productos directos o indirectos de las actividades de tráfico ilícito de drogas, trata de personas, tráfico ilegal de armas, falsificación de moneda, tráfico de órganos humanos, hurto o robo de vehículos automotores, robo a instituciones financieras, estafas o fraudes financieros en las actividades de la administración del Estado a empresas privadas o particulares, secuestro, extorsión, financiamiento del terrorismo, terrorismo, tráfico de influencias y delitos conexos y cualesquiera otro que atenten contra la Administración Pública, la libertad y seguridad, los recursos naturales y el medio ambiente; o que no tengan causa o justificación económica o lícita de su procedencia. No obstante, la Pena debe ser de: 1) Seis (6) a diez (10) años de reclusión, si el valor de los activos objeto de lavado sea igual o menor al valor equivalente a sesenta (70) salarios mínimos más altos en la zona; 2) Diez (10) años un (1) día a quince (15) años de reclusión si el valor de los activos objeto del lavado supera un valor equivalente a los setenta (70) salarios mínimos y no sobrepase un valor a los ciento veinte (120)salarios mínimos más altos de la zona; y, 3) Quince (15) años un (1) día a veinte (20) años de reclusión si el valor de los activos objeto de lavado, supere un valor equivalente a ciento veinte (120)salarios mínimos más altos de la zona. A los promotores, jefes dirigentes o cabecillas y beneficiarios directos o indirectos de las actividades de lavado de activos, se les debe imponer la pena que le correspondiere en el presente Artículo, incrementada en un tercio (1/3) de la pena. ARTÍCULO 37.-TESTAFERRATO. Debe ser sancionado de seis(6) a quince (15) años de reclusión, quien preste su nombre en actos o contratos reales o simulados, de carácter civil o mercantil, que se refieran a la adquisición, transferencias o administración de bienes que: procedan directa o indirectamente de las actividades de tráfico ilícito de drogas, trata de personas, tráfico ilegal de armas, falsificación de moneda, tráfico de órganos humanos, hurto o robo de vehículos automotores, robo a instituciones financieras, estafas o fraudes financieros en las actividades de la Administración del Estado, privadas o particulares, secuestro, extorsión, financiamiento del terrorismo, terrorismo, tráfico de influencias y delitos conexos y cualesquiera otro que atenten contra la Administración Pública, la libertad y seguridad, los recursos naturales y el medio ambiente; o que no tengan causa o justificación económica o lícita de su procedencia. La </w:t>
      </w:r>
      <w:r>
        <w:rPr>
          <w:rFonts w:ascii="Times New Roman" w:eastAsia="Times New Roman" w:hAnsi="Times New Roman" w:cs="Times New Roman"/>
          <w:sz w:val="24"/>
        </w:rPr>
        <w:lastRenderedPageBreak/>
        <w:t xml:space="preserve">pena del delito de </w:t>
      </w:r>
      <w:proofErr w:type="spellStart"/>
      <w:r>
        <w:rPr>
          <w:rFonts w:ascii="Times New Roman" w:eastAsia="Times New Roman" w:hAnsi="Times New Roman" w:cs="Times New Roman"/>
          <w:sz w:val="24"/>
        </w:rPr>
        <w:t>Testaferrato</w:t>
      </w:r>
      <w:proofErr w:type="spellEnd"/>
      <w:r>
        <w:rPr>
          <w:rFonts w:ascii="Times New Roman" w:eastAsia="Times New Roman" w:hAnsi="Times New Roman" w:cs="Times New Roman"/>
          <w:sz w:val="24"/>
        </w:rPr>
        <w:t xml:space="preserve"> debe ser de: 1) Seis (6) a diez (10) años de reclusión, si el valor de los activos objeto del lavado sea igual o menor al valor equivalente a setenta (70) salarios mínimos más altos de la zona; 2) Diez (10) años un (1) día a quince (15) años de reclusión, si el valor de los activos objeto del lavado supere un valor equivalente a setenta (70)salarios mínimos y no sobrepase un valor a los ciento veinte (120) salarios mínimos más altos de la zona; y, 3) Quince (15) años un (1) día a veinte (20) años de reclusión, si el valor de los activos objeto de lavado supere un valor equivalente de los ciento (120) salarios mínimos más altos de la zona. ARTÍCULO 38, DELITO DE ASOCIACIÓN ILÍCITA. Quienes se asocien o confabulen para cometer el delito de lavado de activos o </w:t>
      </w:r>
      <w:proofErr w:type="spellStart"/>
      <w:r>
        <w:rPr>
          <w:rFonts w:ascii="Times New Roman" w:eastAsia="Times New Roman" w:hAnsi="Times New Roman" w:cs="Times New Roman"/>
          <w:sz w:val="24"/>
        </w:rPr>
        <w:t>testaferrato</w:t>
      </w:r>
      <w:proofErr w:type="spellEnd"/>
      <w:r>
        <w:rPr>
          <w:rFonts w:ascii="Times New Roman" w:eastAsia="Times New Roman" w:hAnsi="Times New Roman" w:cs="Times New Roman"/>
          <w:sz w:val="24"/>
        </w:rPr>
        <w:t xml:space="preserve"> deben ser sancionados por ese solo hecho, con reclusión de seis (6) a diez (10) años. ARTÍCULO 39.- DELITO DE ENCUBRIMIENTO. Al autor del delito de encubrimiento de lavado de activos, se le debe sancionar con la pena señalada en el Artículo 38 de esta Ley, rebajada en un tercio (1/3). ARTÍCULO 40.- DELITO DE LAVADO DE ACTIVO EJECUTADO POR EMPLEADO O FUNCIONARIO PÚBLICO. El Empleado o Funcionario Público que valiéndose de su cargo participe, facilite o se beneficie en el desarrollo de los delitos de lavado de activos, encubrimiento del delito de lavado de activos o en la asociación para la ejecución de lavado de activos, debe ser sancionado con una pena igual a la establecida en el Artículo 38 de esta Ley, aumentada en un cuarto (1/4) y la inhabilitación absoluta definitiva en el ejercicio de cualquier cargo público, como penas principales. La pena indicada en este Artículo también se debe aplicar a los representantes legales de las personas jurídicas que hayan participado en la comisión de este delito. ARTÍCULO 41. DELITO DE LAVADO DE ACTIVOS OMISIVO.  El  Sujeto  Obligado  que  por  la  omisión  en  el cumplimiento de las obligaciones de la Debida Diligencia y prevención de lavado de activos facilitare la realización de esta conducta, se le debe sancionar con reclusión de dos (2) a cinco (5)  años,  a  menos  que  la  conducta  desplegada  se  encuentre sancionada con una pena mayor.</w:t>
      </w:r>
    </w:p>
    <w:p w:rsidR="00EB6E39" w:rsidRDefault="00EB6E39" w:rsidP="00EB6E39">
      <w:pPr>
        <w:spacing w:after="0" w:line="240" w:lineRule="auto"/>
        <w:rPr>
          <w:rFonts w:ascii="Times New Roman" w:eastAsia="Times New Roman" w:hAnsi="Times New Roman" w:cs="Times New Roman"/>
          <w:sz w:val="24"/>
        </w:rPr>
      </w:pPr>
    </w:p>
    <w:p w:rsidR="00EB6E39" w:rsidRDefault="00EB6E39" w:rsidP="00EB6E3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fe de lo cual firmo la presente en la ciudad de Tegucigalpa, Departamento de Francisco Morazán, a los    días del mes de</w:t>
      </w:r>
      <w:r>
        <w:rPr>
          <w:rFonts w:ascii="Times New Roman" w:eastAsia="Times New Roman" w:hAnsi="Times New Roman" w:cs="Times New Roman"/>
          <w:sz w:val="24"/>
        </w:rPr>
        <w:tab/>
        <w:t>del 2021.</w:t>
      </w:r>
    </w:p>
    <w:p w:rsidR="00EB6E39" w:rsidRDefault="00EB6E39" w:rsidP="00EB6E39">
      <w:pPr>
        <w:spacing w:after="0" w:line="240" w:lineRule="auto"/>
        <w:rPr>
          <w:rFonts w:ascii="Times New Roman" w:eastAsia="Times New Roman" w:hAnsi="Times New Roman" w:cs="Times New Roman"/>
          <w:sz w:val="24"/>
        </w:rPr>
      </w:pPr>
    </w:p>
    <w:p w:rsidR="00EB6E39" w:rsidRDefault="00EB6E39" w:rsidP="00EB6E39">
      <w:pPr>
        <w:spacing w:after="0" w:line="240" w:lineRule="auto"/>
        <w:rPr>
          <w:rFonts w:ascii="Times New Roman" w:eastAsia="Times New Roman" w:hAnsi="Times New Roman" w:cs="Times New Roman"/>
          <w:sz w:val="24"/>
        </w:rPr>
      </w:pPr>
    </w:p>
    <w:p w:rsidR="00EB6E39" w:rsidRDefault="00EB6E39" w:rsidP="00EB6E39">
      <w:pPr>
        <w:spacing w:after="0" w:line="240" w:lineRule="auto"/>
        <w:rPr>
          <w:rFonts w:ascii="Times New Roman" w:eastAsia="Times New Roman" w:hAnsi="Times New Roman" w:cs="Times New Roman"/>
          <w:sz w:val="24"/>
        </w:rPr>
      </w:pPr>
    </w:p>
    <w:p w:rsidR="00EB6E39" w:rsidRDefault="00EB6E39" w:rsidP="00EB6E39">
      <w:pPr>
        <w:spacing w:after="0" w:line="240" w:lineRule="auto"/>
        <w:rPr>
          <w:rFonts w:ascii="Times New Roman" w:eastAsia="Times New Roman" w:hAnsi="Times New Roman" w:cs="Times New Roman"/>
          <w:sz w:val="24"/>
        </w:rPr>
      </w:pPr>
    </w:p>
    <w:p w:rsidR="00EB6E39" w:rsidRDefault="00EB6E39" w:rsidP="00EB6E39">
      <w:pPr>
        <w:jc w:val="both"/>
        <w:rPr>
          <w:rFonts w:ascii="Times New Roman" w:eastAsia="Times New Roman" w:hAnsi="Times New Roman" w:cs="Times New Roman"/>
          <w:sz w:val="24"/>
        </w:rPr>
      </w:pPr>
      <w:r>
        <w:rPr>
          <w:rFonts w:ascii="Times New Roman" w:eastAsia="Times New Roman" w:hAnsi="Times New Roman" w:cs="Times New Roman"/>
          <w:sz w:val="24"/>
        </w:rPr>
        <w:t>NOMBRE Y FIRMA DEL GERENTE O REPRESENTANTE LEGAL SELLO DE LA EMPRESA.</w:t>
      </w:r>
    </w:p>
    <w:p w:rsidR="00EB6E39" w:rsidRDefault="00EB6E39" w:rsidP="00EB6E39">
      <w:pPr>
        <w:jc w:val="both"/>
        <w:rPr>
          <w:rFonts w:ascii="Times New Roman" w:eastAsia="Times New Roman" w:hAnsi="Times New Roman" w:cs="Times New Roman"/>
          <w:sz w:val="24"/>
        </w:rPr>
      </w:pPr>
    </w:p>
    <w:p w:rsidR="00EB6E39" w:rsidRDefault="00EB6E39" w:rsidP="00EB6E39">
      <w:pPr>
        <w:jc w:val="both"/>
        <w:rPr>
          <w:rFonts w:ascii="Times New Roman" w:eastAsia="Times New Roman" w:hAnsi="Times New Roman" w:cs="Times New Roman"/>
          <w:sz w:val="24"/>
        </w:rPr>
      </w:pPr>
    </w:p>
    <w:p w:rsidR="00EB6E39" w:rsidRDefault="00EB6E39" w:rsidP="00EB6E39">
      <w:pPr>
        <w:jc w:val="both"/>
        <w:rPr>
          <w:rFonts w:ascii="Times New Roman" w:eastAsia="Times New Roman" w:hAnsi="Times New Roman" w:cs="Times New Roman"/>
          <w:sz w:val="24"/>
        </w:rPr>
      </w:pPr>
    </w:p>
    <w:p w:rsidR="00EB6E39" w:rsidRDefault="00EB6E39" w:rsidP="00EB6E39">
      <w:pPr>
        <w:jc w:val="both"/>
        <w:rPr>
          <w:rFonts w:ascii="Times New Roman" w:eastAsia="Times New Roman" w:hAnsi="Times New Roman" w:cs="Times New Roman"/>
          <w:sz w:val="24"/>
        </w:rPr>
      </w:pPr>
    </w:p>
    <w:p w:rsidR="00EB6E39" w:rsidRDefault="00EB6E39" w:rsidP="00EB6E39">
      <w:pPr>
        <w:spacing w:after="0" w:line="24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lastRenderedPageBreak/>
        <w:t>Formularios de Listas de Precios</w:t>
      </w:r>
    </w:p>
    <w:p w:rsidR="00391583" w:rsidRPr="00FE3671" w:rsidRDefault="00391583" w:rsidP="00EB6E39">
      <w:pPr>
        <w:spacing w:after="0" w:line="240" w:lineRule="auto"/>
        <w:jc w:val="center"/>
        <w:rPr>
          <w:rFonts w:ascii="Times New Roman" w:eastAsia="Times New Roman" w:hAnsi="Times New Roman" w:cs="Times New Roman"/>
          <w:b/>
          <w:sz w:val="44"/>
        </w:rPr>
      </w:pPr>
    </w:p>
    <w:p w:rsidR="00391583" w:rsidRPr="00FE3671" w:rsidRDefault="00FE3671" w:rsidP="00FE3671">
      <w:pPr>
        <w:spacing w:after="0" w:line="240" w:lineRule="auto"/>
        <w:jc w:val="both"/>
        <w:rPr>
          <w:rFonts w:ascii="Times New Roman" w:eastAsia="Times New Roman" w:hAnsi="Times New Roman" w:cs="Times New Roman"/>
          <w:b/>
          <w:sz w:val="44"/>
        </w:rPr>
      </w:pPr>
      <w:r w:rsidRPr="00FE3671">
        <w:rPr>
          <w:rFonts w:ascii="Times New Roman" w:eastAsia="Times New Roman" w:hAnsi="Times New Roman" w:cs="Times New Roman"/>
          <w:i/>
          <w:iCs/>
          <w:color w:val="000000"/>
        </w:rPr>
        <w:t>[</w:t>
      </w:r>
      <w:r w:rsidRPr="00FE3671">
        <w:rPr>
          <w:rFonts w:ascii="Times New Roman" w:eastAsia="Times New Roman" w:hAnsi="Times New Roman" w:cs="Times New Roman"/>
          <w:i/>
          <w:iCs/>
          <w:color w:val="000000"/>
          <w:szCs w:val="24"/>
        </w:rPr>
        <w:t>El Oferente completará estos formularios de Listas de Precios de acuerdo con las instrucciones indicadas.  La lista de artículos y lotes en la columna 1 de la Lista de Precios deberá coincidir con la Lista de Bienes y Servicios detallada por el Comprador en los</w:t>
      </w:r>
      <w:r w:rsidRPr="00FE3671">
        <w:rPr>
          <w:rFonts w:ascii="Times New Roman" w:eastAsia="Times New Roman" w:hAnsi="Times New Roman" w:cs="Times New Roman"/>
          <w:color w:val="000000"/>
          <w:szCs w:val="24"/>
        </w:rPr>
        <w:t xml:space="preserve"> </w:t>
      </w:r>
      <w:r w:rsidRPr="00FE3671">
        <w:rPr>
          <w:rFonts w:ascii="Times New Roman" w:eastAsia="Times New Roman" w:hAnsi="Times New Roman" w:cs="Times New Roman"/>
          <w:i/>
          <w:iCs/>
          <w:color w:val="000000"/>
          <w:szCs w:val="24"/>
        </w:rPr>
        <w:t>Requisitos de los Bienes y Servicios</w:t>
      </w:r>
      <w:r w:rsidRPr="00FE3671">
        <w:rPr>
          <w:rFonts w:ascii="Times New Roman" w:eastAsia="Times New Roman" w:hAnsi="Times New Roman" w:cs="Times New Roman"/>
          <w:i/>
          <w:iCs/>
          <w:color w:val="000000"/>
        </w:rPr>
        <w:t xml:space="preserve">.]    </w:t>
      </w:r>
    </w:p>
    <w:p w:rsidR="00391583" w:rsidRDefault="00391583" w:rsidP="00EB6E39">
      <w:pPr>
        <w:spacing w:after="0" w:line="240" w:lineRule="auto"/>
        <w:jc w:val="center"/>
        <w:rPr>
          <w:rFonts w:ascii="Times New Roman" w:eastAsia="Times New Roman" w:hAnsi="Times New Roman" w:cs="Times New Roman"/>
          <w:b/>
          <w:sz w:val="36"/>
        </w:rPr>
      </w:pPr>
    </w:p>
    <w:tbl>
      <w:tblPr>
        <w:tblW w:w="9509" w:type="dxa"/>
        <w:jc w:val="center"/>
        <w:tblCellMar>
          <w:left w:w="70" w:type="dxa"/>
          <w:right w:w="70" w:type="dxa"/>
        </w:tblCellMar>
        <w:tblLook w:val="04A0" w:firstRow="1" w:lastRow="0" w:firstColumn="1" w:lastColumn="0" w:noHBand="0" w:noVBand="1"/>
      </w:tblPr>
      <w:tblGrid>
        <w:gridCol w:w="1007"/>
        <w:gridCol w:w="1449"/>
        <w:gridCol w:w="2285"/>
        <w:gridCol w:w="1491"/>
        <w:gridCol w:w="1803"/>
        <w:gridCol w:w="1474"/>
      </w:tblGrid>
      <w:tr w:rsidR="00FE3671" w:rsidRPr="00391583" w:rsidTr="00FE3671">
        <w:trPr>
          <w:trHeight w:val="1097"/>
          <w:jc w:val="center"/>
        </w:trPr>
        <w:tc>
          <w:tcPr>
            <w:tcW w:w="10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N° Lote</w:t>
            </w:r>
          </w:p>
        </w:tc>
        <w:tc>
          <w:tcPr>
            <w:tcW w:w="14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No. de Artículo</w:t>
            </w:r>
          </w:p>
        </w:tc>
        <w:tc>
          <w:tcPr>
            <w:tcW w:w="22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Descripción de los Bienes</w:t>
            </w: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Cantidad y unidad física</w:t>
            </w:r>
          </w:p>
        </w:tc>
        <w:tc>
          <w:tcPr>
            <w:tcW w:w="18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 xml:space="preserve">Precio Unitario  </w:t>
            </w:r>
          </w:p>
        </w:tc>
        <w:tc>
          <w:tcPr>
            <w:tcW w:w="147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Precio Total por cada artículo</w:t>
            </w:r>
          </w:p>
        </w:tc>
      </w:tr>
      <w:tr w:rsidR="00391583" w:rsidRPr="00391583" w:rsidTr="00FE3671">
        <w:trPr>
          <w:trHeight w:val="716"/>
          <w:jc w:val="center"/>
        </w:trPr>
        <w:tc>
          <w:tcPr>
            <w:tcW w:w="1007" w:type="dxa"/>
            <w:vMerge/>
            <w:tcBorders>
              <w:top w:val="single" w:sz="4" w:space="0" w:color="auto"/>
              <w:left w:val="single" w:sz="4" w:space="0" w:color="auto"/>
              <w:bottom w:val="single" w:sz="4" w:space="0" w:color="auto"/>
              <w:right w:val="single" w:sz="4" w:space="0" w:color="auto"/>
            </w:tcBorders>
            <w:vAlign w:val="center"/>
            <w:hideMark/>
          </w:tcPr>
          <w:p w:rsidR="00391583" w:rsidRPr="00391583" w:rsidRDefault="00391583" w:rsidP="00391583">
            <w:pPr>
              <w:spacing w:after="0" w:line="240" w:lineRule="auto"/>
              <w:rPr>
                <w:rFonts w:ascii="Times New Roman" w:eastAsia="Times New Roman" w:hAnsi="Times New Roman" w:cs="Times New Roman"/>
                <w:color w:val="000000"/>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391583" w:rsidRPr="00391583" w:rsidRDefault="00391583" w:rsidP="00391583">
            <w:pPr>
              <w:spacing w:after="0" w:line="240" w:lineRule="auto"/>
              <w:rPr>
                <w:rFonts w:ascii="Times New Roman" w:eastAsia="Times New Roman" w:hAnsi="Times New Roman" w:cs="Times New Roman"/>
                <w:color w:val="00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rsidR="00391583" w:rsidRPr="00391583" w:rsidRDefault="00391583" w:rsidP="00391583">
            <w:pPr>
              <w:spacing w:after="0" w:line="240" w:lineRule="auto"/>
              <w:rPr>
                <w:rFonts w:ascii="Times New Roman" w:eastAsia="Times New Roman" w:hAnsi="Times New Roman" w:cs="Times New Roman"/>
                <w:color w:val="000000"/>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391583" w:rsidRPr="00391583" w:rsidRDefault="00391583" w:rsidP="00391583">
            <w:pPr>
              <w:spacing w:after="0" w:line="240" w:lineRule="auto"/>
              <w:rPr>
                <w:rFonts w:ascii="Times New Roman" w:eastAsia="Times New Roman" w:hAnsi="Times New Roman" w:cs="Times New Roman"/>
                <w:color w:val="000000"/>
              </w:rPr>
            </w:pPr>
          </w:p>
        </w:tc>
        <w:tc>
          <w:tcPr>
            <w:tcW w:w="1803" w:type="dxa"/>
            <w:vMerge/>
            <w:tcBorders>
              <w:top w:val="single" w:sz="4" w:space="0" w:color="auto"/>
              <w:left w:val="single" w:sz="4" w:space="0" w:color="auto"/>
              <w:bottom w:val="single" w:sz="4" w:space="0" w:color="auto"/>
              <w:right w:val="single" w:sz="4" w:space="0" w:color="auto"/>
            </w:tcBorders>
            <w:vAlign w:val="center"/>
            <w:hideMark/>
          </w:tcPr>
          <w:p w:rsidR="00391583" w:rsidRPr="00391583" w:rsidRDefault="00391583" w:rsidP="00391583">
            <w:pPr>
              <w:spacing w:after="0" w:line="240" w:lineRule="auto"/>
              <w:rPr>
                <w:rFonts w:ascii="Times New Roman" w:eastAsia="Times New Roman" w:hAnsi="Times New Roman" w:cs="Times New Roman"/>
                <w:color w:val="000000"/>
              </w:rPr>
            </w:pPr>
          </w:p>
        </w:tc>
        <w:tc>
          <w:tcPr>
            <w:tcW w:w="1474" w:type="dxa"/>
            <w:vMerge/>
            <w:tcBorders>
              <w:top w:val="single" w:sz="4" w:space="0" w:color="auto"/>
              <w:left w:val="single" w:sz="4" w:space="0" w:color="auto"/>
              <w:bottom w:val="single" w:sz="4" w:space="0" w:color="000000"/>
              <w:right w:val="single" w:sz="4" w:space="0" w:color="auto"/>
            </w:tcBorders>
            <w:vAlign w:val="center"/>
            <w:hideMark/>
          </w:tcPr>
          <w:p w:rsidR="00391583" w:rsidRPr="00391583" w:rsidRDefault="00391583" w:rsidP="00391583">
            <w:pPr>
              <w:spacing w:after="0" w:line="240" w:lineRule="auto"/>
              <w:rPr>
                <w:rFonts w:ascii="Times New Roman" w:eastAsia="Times New Roman" w:hAnsi="Times New Roman" w:cs="Times New Roman"/>
                <w:color w:val="000000"/>
              </w:rPr>
            </w:pPr>
          </w:p>
        </w:tc>
      </w:tr>
      <w:tr w:rsidR="00391583" w:rsidRPr="00391583" w:rsidTr="00FE3671">
        <w:trPr>
          <w:trHeight w:val="9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1</w:t>
            </w:r>
          </w:p>
        </w:tc>
        <w:tc>
          <w:tcPr>
            <w:tcW w:w="1449"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10</w:t>
            </w:r>
          </w:p>
        </w:tc>
        <w:tc>
          <w:tcPr>
            <w:tcW w:w="2285"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both"/>
              <w:rPr>
                <w:rFonts w:ascii="Times New Roman" w:eastAsia="Times New Roman" w:hAnsi="Times New Roman" w:cs="Times New Roman"/>
                <w:color w:val="000000"/>
              </w:rPr>
            </w:pPr>
            <w:r w:rsidRPr="00391583">
              <w:rPr>
                <w:rFonts w:ascii="Times New Roman" w:eastAsia="Times New Roman" w:hAnsi="Times New Roman" w:cs="Times New Roman"/>
                <w:color w:val="000000"/>
              </w:rPr>
              <w:t>Computadoras  Portátiles Workstation</w:t>
            </w:r>
          </w:p>
        </w:tc>
        <w:tc>
          <w:tcPr>
            <w:tcW w:w="1491"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 xml:space="preserve">UN </w:t>
            </w:r>
          </w:p>
        </w:tc>
        <w:tc>
          <w:tcPr>
            <w:tcW w:w="1803"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both"/>
              <w:rPr>
                <w:rFonts w:ascii="Calibri" w:eastAsia="Times New Roman" w:hAnsi="Calibri" w:cs="Times New Roman"/>
                <w:color w:val="000000"/>
              </w:rPr>
            </w:pPr>
            <w:r w:rsidRPr="00391583">
              <w:rPr>
                <w:rFonts w:ascii="Calibri" w:eastAsia="Times New Roman" w:hAnsi="Calibri" w:cs="Times New Roman"/>
                <w:color w:val="000000"/>
              </w:rPr>
              <w:t> </w:t>
            </w:r>
          </w:p>
        </w:tc>
        <w:tc>
          <w:tcPr>
            <w:tcW w:w="1474"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both"/>
              <w:rPr>
                <w:rFonts w:ascii="Calibri" w:eastAsia="Times New Roman" w:hAnsi="Calibri" w:cs="Times New Roman"/>
                <w:color w:val="000000"/>
              </w:rPr>
            </w:pPr>
            <w:r w:rsidRPr="00391583">
              <w:rPr>
                <w:rFonts w:ascii="Calibri" w:eastAsia="Times New Roman" w:hAnsi="Calibri" w:cs="Times New Roman"/>
                <w:color w:val="000000"/>
              </w:rPr>
              <w:t> </w:t>
            </w:r>
          </w:p>
        </w:tc>
      </w:tr>
      <w:tr w:rsidR="00391583" w:rsidRPr="00391583" w:rsidTr="00FE3671">
        <w:trPr>
          <w:trHeight w:val="585"/>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2</w:t>
            </w:r>
          </w:p>
        </w:tc>
        <w:tc>
          <w:tcPr>
            <w:tcW w:w="1449"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50</w:t>
            </w:r>
          </w:p>
        </w:tc>
        <w:tc>
          <w:tcPr>
            <w:tcW w:w="2285"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both"/>
              <w:rPr>
                <w:rFonts w:ascii="Times New Roman" w:eastAsia="Times New Roman" w:hAnsi="Times New Roman" w:cs="Times New Roman"/>
                <w:color w:val="000000"/>
              </w:rPr>
            </w:pPr>
            <w:r w:rsidRPr="00391583">
              <w:rPr>
                <w:rFonts w:ascii="Times New Roman" w:eastAsia="Times New Roman" w:hAnsi="Times New Roman" w:cs="Times New Roman"/>
                <w:color w:val="000000"/>
              </w:rPr>
              <w:t>Computadoras de Escritorio</w:t>
            </w:r>
          </w:p>
        </w:tc>
        <w:tc>
          <w:tcPr>
            <w:tcW w:w="1491"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 xml:space="preserve">UN </w:t>
            </w:r>
          </w:p>
        </w:tc>
        <w:tc>
          <w:tcPr>
            <w:tcW w:w="1803"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both"/>
              <w:rPr>
                <w:rFonts w:ascii="Calibri" w:eastAsia="Times New Roman" w:hAnsi="Calibri" w:cs="Times New Roman"/>
                <w:color w:val="000000"/>
              </w:rPr>
            </w:pPr>
            <w:r w:rsidRPr="00391583">
              <w:rPr>
                <w:rFonts w:ascii="Calibri" w:eastAsia="Times New Roman" w:hAnsi="Calibri" w:cs="Times New Roman"/>
                <w:color w:val="000000"/>
              </w:rPr>
              <w:t> </w:t>
            </w:r>
          </w:p>
        </w:tc>
        <w:tc>
          <w:tcPr>
            <w:tcW w:w="1474"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both"/>
              <w:rPr>
                <w:rFonts w:ascii="Calibri" w:eastAsia="Times New Roman" w:hAnsi="Calibri" w:cs="Times New Roman"/>
                <w:color w:val="000000"/>
              </w:rPr>
            </w:pPr>
            <w:r w:rsidRPr="00391583">
              <w:rPr>
                <w:rFonts w:ascii="Calibri" w:eastAsia="Times New Roman" w:hAnsi="Calibri" w:cs="Times New Roman"/>
                <w:color w:val="000000"/>
              </w:rPr>
              <w:t> </w:t>
            </w:r>
          </w:p>
        </w:tc>
      </w:tr>
      <w:tr w:rsidR="00391583" w:rsidRPr="00391583" w:rsidTr="00FE3671">
        <w:trPr>
          <w:trHeight w:val="1038"/>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3</w:t>
            </w:r>
          </w:p>
        </w:tc>
        <w:tc>
          <w:tcPr>
            <w:tcW w:w="1449"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10</w:t>
            </w:r>
          </w:p>
        </w:tc>
        <w:tc>
          <w:tcPr>
            <w:tcW w:w="2285"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both"/>
              <w:rPr>
                <w:rFonts w:ascii="Times New Roman" w:eastAsia="Times New Roman" w:hAnsi="Times New Roman" w:cs="Times New Roman"/>
                <w:color w:val="000000"/>
              </w:rPr>
            </w:pPr>
            <w:r w:rsidRPr="00391583">
              <w:rPr>
                <w:rFonts w:ascii="Times New Roman" w:eastAsia="Times New Roman" w:hAnsi="Times New Roman" w:cs="Times New Roman"/>
                <w:color w:val="000000"/>
              </w:rPr>
              <w:t>Computadoras Portátiles</w:t>
            </w:r>
          </w:p>
        </w:tc>
        <w:tc>
          <w:tcPr>
            <w:tcW w:w="1491"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center"/>
              <w:rPr>
                <w:rFonts w:ascii="Times New Roman" w:eastAsia="Times New Roman" w:hAnsi="Times New Roman" w:cs="Times New Roman"/>
                <w:color w:val="000000"/>
              </w:rPr>
            </w:pPr>
            <w:r w:rsidRPr="00391583">
              <w:rPr>
                <w:rFonts w:ascii="Times New Roman" w:eastAsia="Times New Roman" w:hAnsi="Times New Roman" w:cs="Times New Roman"/>
                <w:color w:val="000000"/>
              </w:rPr>
              <w:t xml:space="preserve">UN </w:t>
            </w:r>
          </w:p>
        </w:tc>
        <w:tc>
          <w:tcPr>
            <w:tcW w:w="1803"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both"/>
              <w:rPr>
                <w:rFonts w:ascii="Calibri" w:eastAsia="Times New Roman" w:hAnsi="Calibri" w:cs="Times New Roman"/>
                <w:color w:val="000000"/>
              </w:rPr>
            </w:pPr>
            <w:r w:rsidRPr="00391583">
              <w:rPr>
                <w:rFonts w:ascii="Calibri" w:eastAsia="Times New Roman" w:hAnsi="Calibri" w:cs="Times New Roman"/>
                <w:color w:val="000000"/>
              </w:rPr>
              <w:t> </w:t>
            </w:r>
          </w:p>
        </w:tc>
        <w:tc>
          <w:tcPr>
            <w:tcW w:w="1474"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jc w:val="both"/>
              <w:rPr>
                <w:rFonts w:ascii="Calibri" w:eastAsia="Times New Roman" w:hAnsi="Calibri" w:cs="Times New Roman"/>
                <w:color w:val="000000"/>
              </w:rPr>
            </w:pPr>
            <w:r w:rsidRPr="00391583">
              <w:rPr>
                <w:rFonts w:ascii="Calibri" w:eastAsia="Times New Roman" w:hAnsi="Calibri" w:cs="Times New Roman"/>
                <w:color w:val="000000"/>
              </w:rPr>
              <w:t> </w:t>
            </w:r>
          </w:p>
        </w:tc>
      </w:tr>
      <w:tr w:rsidR="00391583" w:rsidRPr="00391583" w:rsidTr="00FE3671">
        <w:trPr>
          <w:trHeight w:val="292"/>
          <w:jc w:val="center"/>
        </w:trPr>
        <w:tc>
          <w:tcPr>
            <w:tcW w:w="623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1583" w:rsidRPr="00391583" w:rsidRDefault="00391583" w:rsidP="00391583">
            <w:pPr>
              <w:spacing w:after="0" w:line="240" w:lineRule="auto"/>
              <w:rPr>
                <w:rFonts w:ascii="Times New Roman" w:eastAsia="Times New Roman" w:hAnsi="Times New Roman" w:cs="Times New Roman"/>
                <w:color w:val="000000"/>
              </w:rPr>
            </w:pPr>
            <w:r w:rsidRPr="00391583">
              <w:rPr>
                <w:rFonts w:ascii="Times New Roman" w:eastAsia="Times New Roman" w:hAnsi="Times New Roman" w:cs="Times New Roman"/>
                <w:color w:val="000000"/>
              </w:rPr>
              <w:t>Total L.</w:t>
            </w:r>
            <w:r w:rsidR="0075025D">
              <w:rPr>
                <w:rFonts w:ascii="Times New Roman" w:eastAsia="Times New Roman" w:hAnsi="Times New Roman" w:cs="Times New Roman"/>
                <w:color w:val="000000"/>
              </w:rPr>
              <w:t xml:space="preserve"> sin incluir el ISV</w:t>
            </w:r>
          </w:p>
        </w:tc>
        <w:tc>
          <w:tcPr>
            <w:tcW w:w="1803"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rPr>
                <w:rFonts w:ascii="Calibri" w:eastAsia="Times New Roman" w:hAnsi="Calibri" w:cs="Times New Roman"/>
                <w:color w:val="000000"/>
                <w:sz w:val="18"/>
                <w:szCs w:val="18"/>
              </w:rPr>
            </w:pPr>
            <w:r w:rsidRPr="00391583">
              <w:rPr>
                <w:rFonts w:ascii="Calibri" w:eastAsia="Times New Roman" w:hAnsi="Calibri" w:cs="Times New Roman"/>
                <w:color w:val="000000"/>
                <w:sz w:val="18"/>
                <w:szCs w:val="18"/>
              </w:rPr>
              <w:t> </w:t>
            </w:r>
          </w:p>
        </w:tc>
        <w:tc>
          <w:tcPr>
            <w:tcW w:w="1474" w:type="dxa"/>
            <w:tcBorders>
              <w:top w:val="nil"/>
              <w:left w:val="nil"/>
              <w:bottom w:val="single" w:sz="4" w:space="0" w:color="auto"/>
              <w:right w:val="single" w:sz="4" w:space="0" w:color="auto"/>
            </w:tcBorders>
            <w:shd w:val="clear" w:color="000000" w:fill="FFFFFF"/>
            <w:vAlign w:val="center"/>
            <w:hideMark/>
          </w:tcPr>
          <w:p w:rsidR="00391583" w:rsidRPr="00391583" w:rsidRDefault="00391583" w:rsidP="00391583">
            <w:pPr>
              <w:spacing w:after="0" w:line="240" w:lineRule="auto"/>
              <w:rPr>
                <w:rFonts w:ascii="Calibri" w:eastAsia="Times New Roman" w:hAnsi="Calibri" w:cs="Times New Roman"/>
                <w:color w:val="000000"/>
                <w:sz w:val="18"/>
                <w:szCs w:val="18"/>
              </w:rPr>
            </w:pPr>
            <w:r w:rsidRPr="00391583">
              <w:rPr>
                <w:rFonts w:ascii="Calibri" w:eastAsia="Times New Roman" w:hAnsi="Calibri" w:cs="Times New Roman"/>
                <w:color w:val="000000"/>
                <w:sz w:val="18"/>
                <w:szCs w:val="18"/>
              </w:rPr>
              <w:t> </w:t>
            </w:r>
          </w:p>
        </w:tc>
      </w:tr>
    </w:tbl>
    <w:p w:rsidR="00EB6E39" w:rsidRDefault="00EB6E39" w:rsidP="00EB6E39">
      <w:pPr>
        <w:jc w:val="both"/>
      </w:pPr>
    </w:p>
    <w:p w:rsidR="00FE3671" w:rsidRDefault="00FE3671" w:rsidP="00FE3671">
      <w:pPr>
        <w:suppressAutoHyphens/>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Nombre del Oferente [indicar el nombre completo del Oferente] Firma del Oferente [firma de la persona que firma la Oferta] Fecha [Indicar Fecha], en cada una de las páginas.</w:t>
      </w:r>
    </w:p>
    <w:p w:rsidR="00FE3671" w:rsidRDefault="00FE3671" w:rsidP="00FE3671">
      <w:pPr>
        <w:suppressAutoHyphens/>
        <w:spacing w:after="0" w:line="240" w:lineRule="auto"/>
        <w:jc w:val="both"/>
        <w:rPr>
          <w:rFonts w:ascii="Times New Roman" w:eastAsia="Times New Roman" w:hAnsi="Times New Roman" w:cs="Times New Roman"/>
          <w:i/>
        </w:rPr>
      </w:pPr>
    </w:p>
    <w:p w:rsidR="00FE3671" w:rsidRDefault="00FE3671" w:rsidP="00FE3671">
      <w:pPr>
        <w:suppressAutoHyphens/>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Los precios deberán presentarse en Lempiras y únicamente con dos decimales.</w:t>
      </w:r>
    </w:p>
    <w:p w:rsidR="00FE3671" w:rsidRDefault="00FE3671" w:rsidP="00FE3671">
      <w:pPr>
        <w:suppressAutoHyphens/>
        <w:spacing w:after="0" w:line="240" w:lineRule="auto"/>
        <w:jc w:val="both"/>
        <w:rPr>
          <w:rFonts w:ascii="Times New Roman" w:eastAsia="Times New Roman" w:hAnsi="Times New Roman" w:cs="Times New Roman"/>
          <w:i/>
        </w:rPr>
      </w:pPr>
    </w:p>
    <w:p w:rsidR="00FE3671" w:rsidRDefault="00FE3671" w:rsidP="00FE3671">
      <w:pPr>
        <w:suppressAutoHyphens/>
        <w:spacing w:after="0" w:line="240" w:lineRule="auto"/>
        <w:jc w:val="both"/>
        <w:rPr>
          <w:rFonts w:ascii="Times New Roman" w:eastAsia="Times New Roman" w:hAnsi="Times New Roman" w:cs="Times New Roman"/>
          <w:b/>
          <w:i/>
          <w:sz w:val="28"/>
          <w:u w:val="single"/>
        </w:rPr>
      </w:pPr>
      <w:r w:rsidRPr="00FE3671">
        <w:rPr>
          <w:rFonts w:ascii="Times New Roman" w:eastAsia="Times New Roman" w:hAnsi="Times New Roman" w:cs="Times New Roman"/>
          <w:b/>
          <w:i/>
          <w:sz w:val="28"/>
          <w:u w:val="single"/>
        </w:rPr>
        <w:t>El valor total de la oferta no deberá comprender los impuestos sobre ventas,  ya que el IHSS está exento de ellos, de ser adjudicado se extenderá una orden de compra exenta</w:t>
      </w:r>
    </w:p>
    <w:p w:rsidR="00FE3671" w:rsidRDefault="00FE3671" w:rsidP="00FE3671">
      <w:pPr>
        <w:suppressAutoHyphens/>
        <w:spacing w:after="0" w:line="240" w:lineRule="auto"/>
        <w:jc w:val="both"/>
        <w:rPr>
          <w:rFonts w:ascii="Times New Roman" w:eastAsia="Times New Roman" w:hAnsi="Times New Roman" w:cs="Times New Roman"/>
          <w:b/>
          <w:i/>
          <w:sz w:val="28"/>
          <w:u w:val="single"/>
        </w:rPr>
      </w:pPr>
    </w:p>
    <w:p w:rsidR="00FE3671" w:rsidRDefault="00FE3671" w:rsidP="00FE3671">
      <w:pPr>
        <w:suppressAutoHyphens/>
        <w:spacing w:after="0" w:line="240" w:lineRule="auto"/>
        <w:jc w:val="both"/>
        <w:rPr>
          <w:rFonts w:ascii="Times New Roman" w:eastAsia="Times New Roman" w:hAnsi="Times New Roman" w:cs="Times New Roman"/>
          <w:b/>
          <w:i/>
          <w:sz w:val="28"/>
          <w:u w:val="single"/>
        </w:rPr>
      </w:pPr>
    </w:p>
    <w:p w:rsidR="00FE3671" w:rsidRDefault="00FE3671" w:rsidP="00FE3671">
      <w:pPr>
        <w:suppressAutoHyphens/>
        <w:spacing w:after="0" w:line="240" w:lineRule="auto"/>
        <w:jc w:val="both"/>
        <w:rPr>
          <w:rFonts w:ascii="Times New Roman" w:eastAsia="Times New Roman" w:hAnsi="Times New Roman" w:cs="Times New Roman"/>
          <w:b/>
          <w:i/>
          <w:sz w:val="28"/>
          <w:u w:val="single"/>
        </w:rPr>
      </w:pPr>
    </w:p>
    <w:p w:rsidR="00FE3671" w:rsidRDefault="00FE3671" w:rsidP="00FE3671">
      <w:pPr>
        <w:suppressAutoHyphens/>
        <w:spacing w:after="0" w:line="240" w:lineRule="auto"/>
        <w:jc w:val="both"/>
        <w:rPr>
          <w:rFonts w:ascii="Times New Roman" w:eastAsia="Times New Roman" w:hAnsi="Times New Roman" w:cs="Times New Roman"/>
          <w:b/>
          <w:i/>
          <w:sz w:val="28"/>
          <w:u w:val="single"/>
        </w:rPr>
      </w:pPr>
    </w:p>
    <w:p w:rsidR="00FE3671" w:rsidRDefault="00FE3671" w:rsidP="00FE3671">
      <w:pPr>
        <w:suppressAutoHyphens/>
        <w:spacing w:after="0" w:line="240" w:lineRule="auto"/>
        <w:jc w:val="both"/>
        <w:rPr>
          <w:rFonts w:ascii="Times New Roman" w:eastAsia="Times New Roman" w:hAnsi="Times New Roman" w:cs="Times New Roman"/>
          <w:b/>
          <w:i/>
          <w:sz w:val="28"/>
          <w:u w:val="single"/>
        </w:rPr>
      </w:pPr>
    </w:p>
    <w:p w:rsidR="00FE3671" w:rsidRDefault="00FE3671" w:rsidP="00FE3671">
      <w:pPr>
        <w:suppressAutoHyphens/>
        <w:spacing w:after="0" w:line="240" w:lineRule="auto"/>
        <w:jc w:val="both"/>
        <w:rPr>
          <w:rFonts w:ascii="Times New Roman" w:eastAsia="Times New Roman" w:hAnsi="Times New Roman" w:cs="Times New Roman"/>
          <w:b/>
          <w:i/>
          <w:sz w:val="28"/>
          <w:u w:val="single"/>
        </w:rPr>
      </w:pPr>
    </w:p>
    <w:p w:rsidR="00FE3671" w:rsidRDefault="00FE3671" w:rsidP="00FE3671">
      <w:pPr>
        <w:suppressAutoHyphens/>
        <w:spacing w:after="0" w:line="240" w:lineRule="auto"/>
        <w:jc w:val="both"/>
        <w:rPr>
          <w:rFonts w:ascii="Times New Roman" w:eastAsia="Times New Roman" w:hAnsi="Times New Roman" w:cs="Times New Roman"/>
          <w:b/>
          <w:i/>
          <w:sz w:val="28"/>
          <w:u w:val="single"/>
        </w:rPr>
      </w:pPr>
    </w:p>
    <w:p w:rsidR="00FE3671" w:rsidRDefault="00FE3671" w:rsidP="00FE3671">
      <w:pPr>
        <w:suppressAutoHyphens/>
        <w:spacing w:after="0" w:line="240" w:lineRule="auto"/>
        <w:jc w:val="both"/>
        <w:rPr>
          <w:rFonts w:ascii="Times New Roman" w:eastAsia="Times New Roman" w:hAnsi="Times New Roman" w:cs="Times New Roman"/>
          <w:b/>
          <w:i/>
          <w:sz w:val="28"/>
          <w:u w:val="single"/>
        </w:rPr>
      </w:pPr>
    </w:p>
    <w:p w:rsidR="00FE3671" w:rsidRPr="00FE3671" w:rsidRDefault="00FE3671" w:rsidP="00FE3671">
      <w:pPr>
        <w:jc w:val="center"/>
        <w:rPr>
          <w:rFonts w:ascii="Times New Roman" w:eastAsia="Times New Roman" w:hAnsi="Times New Roman" w:cs="Times New Roman"/>
          <w:b/>
          <w:i/>
          <w:color w:val="000000"/>
          <w:sz w:val="28"/>
          <w:szCs w:val="24"/>
        </w:rPr>
      </w:pPr>
      <w:r w:rsidRPr="00FE3671">
        <w:rPr>
          <w:rFonts w:ascii="Times New Roman" w:eastAsia="Times New Roman" w:hAnsi="Times New Roman" w:cs="Times New Roman"/>
          <w:b/>
          <w:i/>
          <w:color w:val="000000"/>
          <w:sz w:val="28"/>
          <w:szCs w:val="24"/>
        </w:rPr>
        <w:t>DESCRIPCIÓN DE LOS EQUIPOS</w:t>
      </w:r>
    </w:p>
    <w:p w:rsidR="00FE3671" w:rsidRDefault="00FE3671" w:rsidP="00FE3671">
      <w:pPr>
        <w:jc w:val="center"/>
        <w:rPr>
          <w:rFonts w:ascii="Times New Roman" w:eastAsia="Times New Roman" w:hAnsi="Times New Roman" w:cs="Times New Roman"/>
          <w:b/>
          <w:i/>
          <w:color w:val="000000"/>
          <w:sz w:val="36"/>
          <w:szCs w:val="24"/>
        </w:rPr>
      </w:pPr>
      <w:r w:rsidRPr="00FE3671">
        <w:rPr>
          <w:rFonts w:ascii="Times New Roman" w:eastAsia="Times New Roman" w:hAnsi="Times New Roman" w:cs="Times New Roman"/>
          <w:b/>
          <w:i/>
          <w:color w:val="000000"/>
          <w:sz w:val="36"/>
          <w:szCs w:val="24"/>
        </w:rPr>
        <w:t>LICITACIÓN P</w:t>
      </w:r>
      <w:r>
        <w:rPr>
          <w:rFonts w:ascii="Times New Roman" w:eastAsia="Times New Roman" w:hAnsi="Times New Roman" w:cs="Times New Roman"/>
          <w:b/>
          <w:i/>
          <w:color w:val="000000"/>
          <w:sz w:val="36"/>
          <w:szCs w:val="24"/>
        </w:rPr>
        <w:t>ÚBLICA NACIONAL 026</w:t>
      </w:r>
      <w:r w:rsidRPr="00FE3671">
        <w:rPr>
          <w:rFonts w:ascii="Times New Roman" w:eastAsia="Times New Roman" w:hAnsi="Times New Roman" w:cs="Times New Roman"/>
          <w:b/>
          <w:i/>
          <w:color w:val="000000"/>
          <w:sz w:val="36"/>
          <w:szCs w:val="24"/>
        </w:rPr>
        <w:t>-2021</w:t>
      </w:r>
    </w:p>
    <w:p w:rsidR="00FE3671" w:rsidRPr="009F598A" w:rsidRDefault="009F598A" w:rsidP="00FE3671">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Por cada equipo ofertado deberá describir los siguientes aspectos:  </w:t>
      </w:r>
    </w:p>
    <w:tbl>
      <w:tblPr>
        <w:tblW w:w="9504" w:type="dxa"/>
        <w:tblInd w:w="-40" w:type="dxa"/>
        <w:tblCellMar>
          <w:left w:w="70" w:type="dxa"/>
          <w:right w:w="70" w:type="dxa"/>
        </w:tblCellMar>
        <w:tblLook w:val="04A0" w:firstRow="1" w:lastRow="0" w:firstColumn="1" w:lastColumn="0" w:noHBand="0" w:noVBand="1"/>
      </w:tblPr>
      <w:tblGrid>
        <w:gridCol w:w="3198"/>
        <w:gridCol w:w="1930"/>
        <w:gridCol w:w="2273"/>
        <w:gridCol w:w="2103"/>
      </w:tblGrid>
      <w:tr w:rsidR="00FE3671" w:rsidRPr="00FE3671" w:rsidTr="009F598A">
        <w:trPr>
          <w:trHeight w:val="488"/>
        </w:trPr>
        <w:tc>
          <w:tcPr>
            <w:tcW w:w="3198"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E3671" w:rsidRPr="00FE3671" w:rsidRDefault="00FE3671" w:rsidP="00FE3671">
            <w:pPr>
              <w:spacing w:after="0" w:line="240" w:lineRule="auto"/>
              <w:rPr>
                <w:rFonts w:ascii="Arial" w:eastAsia="Times New Roman" w:hAnsi="Arial" w:cs="Arial"/>
                <w:b/>
                <w:bCs/>
                <w:color w:val="000000"/>
                <w:sz w:val="16"/>
                <w:szCs w:val="16"/>
              </w:rPr>
            </w:pPr>
            <w:r w:rsidRPr="00FE3671">
              <w:rPr>
                <w:rFonts w:ascii="Arial" w:eastAsia="Times New Roman" w:hAnsi="Arial" w:cs="Arial"/>
                <w:b/>
                <w:bCs/>
                <w:color w:val="000000"/>
                <w:sz w:val="16"/>
                <w:szCs w:val="16"/>
              </w:rPr>
              <w:t>LOTE</w:t>
            </w:r>
          </w:p>
        </w:tc>
        <w:tc>
          <w:tcPr>
            <w:tcW w:w="6306" w:type="dxa"/>
            <w:gridSpan w:val="3"/>
            <w:tcBorders>
              <w:top w:val="single" w:sz="8" w:space="0" w:color="auto"/>
              <w:left w:val="nil"/>
              <w:bottom w:val="single" w:sz="8" w:space="0" w:color="auto"/>
              <w:right w:val="single" w:sz="8" w:space="0" w:color="000000"/>
            </w:tcBorders>
            <w:shd w:val="clear" w:color="auto" w:fill="auto"/>
            <w:vAlign w:val="center"/>
            <w:hideMark/>
          </w:tcPr>
          <w:p w:rsidR="00FE3671" w:rsidRPr="00FE3671" w:rsidRDefault="001514D5" w:rsidP="001514D5">
            <w:pPr>
              <w:spacing w:after="0" w:line="240" w:lineRule="auto"/>
              <w:jc w:val="both"/>
              <w:rPr>
                <w:rFonts w:ascii="Arial" w:eastAsia="Times New Roman" w:hAnsi="Arial" w:cs="Arial"/>
                <w:b/>
                <w:bCs/>
                <w:color w:val="000000"/>
                <w:sz w:val="16"/>
                <w:szCs w:val="16"/>
              </w:rPr>
            </w:pPr>
            <w:r>
              <w:rPr>
                <w:rFonts w:ascii="Arial" w:eastAsia="Times New Roman" w:hAnsi="Arial" w:cs="Arial"/>
                <w:b/>
                <w:bCs/>
                <w:color w:val="000000"/>
                <w:sz w:val="16"/>
                <w:szCs w:val="16"/>
              </w:rPr>
              <w:t>XXX</w:t>
            </w:r>
            <w:r w:rsidR="00FE3671" w:rsidRPr="00FE3671">
              <w:rPr>
                <w:rFonts w:ascii="Arial" w:eastAsia="Times New Roman" w:hAnsi="Arial" w:cs="Arial"/>
                <w:b/>
                <w:bCs/>
                <w:color w:val="000000"/>
                <w:sz w:val="16"/>
                <w:szCs w:val="16"/>
              </w:rPr>
              <w:t> </w:t>
            </w:r>
          </w:p>
        </w:tc>
      </w:tr>
      <w:tr w:rsidR="00FE3671" w:rsidRPr="00FE3671" w:rsidTr="009F598A">
        <w:trPr>
          <w:trHeight w:val="712"/>
        </w:trPr>
        <w:tc>
          <w:tcPr>
            <w:tcW w:w="3198"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E3671" w:rsidRPr="00FE3671" w:rsidRDefault="00FE3671" w:rsidP="00FE3671">
            <w:pPr>
              <w:spacing w:after="0" w:line="240" w:lineRule="auto"/>
              <w:rPr>
                <w:rFonts w:ascii="Arial" w:eastAsia="Times New Roman" w:hAnsi="Arial" w:cs="Arial"/>
                <w:b/>
                <w:bCs/>
                <w:color w:val="000000"/>
                <w:sz w:val="16"/>
                <w:szCs w:val="16"/>
              </w:rPr>
            </w:pPr>
            <w:r w:rsidRPr="00FE3671">
              <w:rPr>
                <w:rFonts w:ascii="Arial" w:eastAsia="Times New Roman" w:hAnsi="Arial" w:cs="Arial"/>
                <w:b/>
                <w:bCs/>
                <w:color w:val="000000"/>
                <w:sz w:val="16"/>
                <w:szCs w:val="16"/>
              </w:rPr>
              <w:t xml:space="preserve">EQUIPO SOLICITADO (DESCRIPCIÓN) </w:t>
            </w:r>
          </w:p>
        </w:tc>
        <w:tc>
          <w:tcPr>
            <w:tcW w:w="6306" w:type="dxa"/>
            <w:gridSpan w:val="3"/>
            <w:tcBorders>
              <w:top w:val="single" w:sz="8" w:space="0" w:color="auto"/>
              <w:left w:val="nil"/>
              <w:bottom w:val="single" w:sz="8" w:space="0" w:color="auto"/>
              <w:right w:val="single" w:sz="8" w:space="0" w:color="000000"/>
            </w:tcBorders>
            <w:shd w:val="clear" w:color="auto" w:fill="auto"/>
            <w:vAlign w:val="center"/>
            <w:hideMark/>
          </w:tcPr>
          <w:p w:rsidR="00FE3671" w:rsidRPr="00FE3671" w:rsidRDefault="001514D5" w:rsidP="001514D5">
            <w:pPr>
              <w:spacing w:after="0" w:line="240" w:lineRule="auto"/>
              <w:jc w:val="both"/>
              <w:rPr>
                <w:rFonts w:ascii="Arial" w:eastAsia="Times New Roman" w:hAnsi="Arial" w:cs="Arial"/>
                <w:b/>
                <w:bCs/>
                <w:color w:val="000000"/>
                <w:sz w:val="16"/>
                <w:szCs w:val="16"/>
              </w:rPr>
            </w:pPr>
            <w:r>
              <w:rPr>
                <w:rFonts w:ascii="Arial" w:eastAsia="Times New Roman" w:hAnsi="Arial" w:cs="Arial"/>
                <w:b/>
                <w:bCs/>
                <w:color w:val="000000"/>
                <w:sz w:val="16"/>
                <w:szCs w:val="16"/>
              </w:rPr>
              <w:t>XXX</w:t>
            </w:r>
            <w:r w:rsidR="00FE3671" w:rsidRPr="00FE3671">
              <w:rPr>
                <w:rFonts w:ascii="Arial" w:eastAsia="Times New Roman" w:hAnsi="Arial" w:cs="Arial"/>
                <w:b/>
                <w:bCs/>
                <w:color w:val="000000"/>
                <w:sz w:val="16"/>
                <w:szCs w:val="16"/>
              </w:rPr>
              <w:t> </w:t>
            </w:r>
          </w:p>
        </w:tc>
      </w:tr>
      <w:tr w:rsidR="00FE3671" w:rsidRPr="00FE3671" w:rsidTr="009F598A">
        <w:trPr>
          <w:trHeight w:val="488"/>
        </w:trPr>
        <w:tc>
          <w:tcPr>
            <w:tcW w:w="3198" w:type="dxa"/>
            <w:tcBorders>
              <w:top w:val="single" w:sz="8" w:space="0" w:color="auto"/>
              <w:left w:val="single" w:sz="8" w:space="0" w:color="auto"/>
              <w:bottom w:val="single" w:sz="8" w:space="0" w:color="auto"/>
              <w:right w:val="nil"/>
            </w:tcBorders>
            <w:shd w:val="clear" w:color="auto" w:fill="auto"/>
            <w:vAlign w:val="center"/>
            <w:hideMark/>
          </w:tcPr>
          <w:p w:rsidR="00FE3671" w:rsidRPr="00FE3671" w:rsidRDefault="00FE3671" w:rsidP="00FE3671">
            <w:pPr>
              <w:spacing w:after="0" w:line="240" w:lineRule="auto"/>
              <w:rPr>
                <w:rFonts w:ascii="Arial" w:eastAsia="Times New Roman" w:hAnsi="Arial" w:cs="Arial"/>
                <w:b/>
                <w:bCs/>
                <w:color w:val="000000"/>
                <w:sz w:val="16"/>
                <w:szCs w:val="16"/>
              </w:rPr>
            </w:pPr>
            <w:r w:rsidRPr="00FE3671">
              <w:rPr>
                <w:rFonts w:ascii="Arial" w:eastAsia="Times New Roman" w:hAnsi="Arial" w:cs="Arial"/>
                <w:b/>
                <w:bCs/>
                <w:color w:val="000000"/>
                <w:sz w:val="16"/>
                <w:szCs w:val="16"/>
              </w:rPr>
              <w:t>CANTIDAD SOLICITADA</w:t>
            </w:r>
          </w:p>
        </w:tc>
        <w:tc>
          <w:tcPr>
            <w:tcW w:w="6306" w:type="dxa"/>
            <w:gridSpan w:val="3"/>
            <w:tcBorders>
              <w:top w:val="nil"/>
              <w:left w:val="single" w:sz="8" w:space="0" w:color="auto"/>
              <w:bottom w:val="single" w:sz="8" w:space="0" w:color="auto"/>
              <w:right w:val="single" w:sz="8" w:space="0" w:color="000000"/>
            </w:tcBorders>
            <w:shd w:val="clear" w:color="auto" w:fill="auto"/>
            <w:vAlign w:val="center"/>
            <w:hideMark/>
          </w:tcPr>
          <w:p w:rsidR="00FE3671" w:rsidRPr="00FE3671" w:rsidRDefault="001514D5" w:rsidP="001514D5">
            <w:pPr>
              <w:spacing w:after="0" w:line="240" w:lineRule="auto"/>
              <w:jc w:val="both"/>
              <w:rPr>
                <w:rFonts w:ascii="Arial" w:eastAsia="Times New Roman" w:hAnsi="Arial" w:cs="Arial"/>
                <w:b/>
                <w:bCs/>
                <w:color w:val="000000"/>
                <w:sz w:val="16"/>
                <w:szCs w:val="16"/>
              </w:rPr>
            </w:pPr>
            <w:r>
              <w:rPr>
                <w:rFonts w:ascii="Arial" w:eastAsia="Times New Roman" w:hAnsi="Arial" w:cs="Arial"/>
                <w:b/>
                <w:bCs/>
                <w:color w:val="000000"/>
                <w:sz w:val="16"/>
                <w:szCs w:val="16"/>
              </w:rPr>
              <w:t>XX</w:t>
            </w:r>
            <w:r w:rsidR="00FE3671" w:rsidRPr="00FE3671">
              <w:rPr>
                <w:rFonts w:ascii="Arial" w:eastAsia="Times New Roman" w:hAnsi="Arial" w:cs="Arial"/>
                <w:b/>
                <w:bCs/>
                <w:color w:val="000000"/>
                <w:sz w:val="16"/>
                <w:szCs w:val="16"/>
              </w:rPr>
              <w:t> </w:t>
            </w:r>
          </w:p>
        </w:tc>
      </w:tr>
      <w:tr w:rsidR="001514D5" w:rsidRPr="00FE3671" w:rsidTr="009F59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2"/>
        </w:trPr>
        <w:tc>
          <w:tcPr>
            <w:tcW w:w="3198" w:type="dxa"/>
            <w:shd w:val="clear" w:color="auto" w:fill="auto"/>
            <w:vAlign w:val="center"/>
            <w:hideMark/>
          </w:tcPr>
          <w:p w:rsidR="00FE3671" w:rsidRPr="00FE3671" w:rsidRDefault="00FE3671" w:rsidP="001514D5">
            <w:pPr>
              <w:spacing w:after="0" w:line="240" w:lineRule="auto"/>
              <w:jc w:val="both"/>
              <w:rPr>
                <w:rFonts w:ascii="Arial" w:eastAsia="Times New Roman" w:hAnsi="Arial" w:cs="Arial"/>
                <w:b/>
                <w:bCs/>
                <w:color w:val="000000"/>
                <w:sz w:val="16"/>
                <w:szCs w:val="16"/>
              </w:rPr>
            </w:pPr>
            <w:r w:rsidRPr="00FE3671">
              <w:rPr>
                <w:rFonts w:ascii="Arial" w:eastAsia="Times New Roman" w:hAnsi="Arial" w:cs="Arial"/>
                <w:b/>
                <w:bCs/>
                <w:color w:val="000000"/>
                <w:sz w:val="16"/>
                <w:szCs w:val="16"/>
              </w:rPr>
              <w:t xml:space="preserve">EMPRESA </w:t>
            </w:r>
          </w:p>
        </w:tc>
        <w:tc>
          <w:tcPr>
            <w:tcW w:w="1930" w:type="dxa"/>
            <w:shd w:val="clear" w:color="auto" w:fill="auto"/>
            <w:vAlign w:val="center"/>
            <w:hideMark/>
          </w:tcPr>
          <w:p w:rsidR="00FE3671" w:rsidRPr="00FE3671" w:rsidRDefault="00FE3671" w:rsidP="00FE3671">
            <w:pPr>
              <w:spacing w:after="0" w:line="240" w:lineRule="auto"/>
              <w:jc w:val="center"/>
              <w:rPr>
                <w:rFonts w:ascii="Arial" w:eastAsia="Times New Roman" w:hAnsi="Arial" w:cs="Arial"/>
                <w:b/>
                <w:bCs/>
                <w:color w:val="000000"/>
                <w:sz w:val="16"/>
                <w:szCs w:val="16"/>
              </w:rPr>
            </w:pPr>
            <w:r w:rsidRPr="00FE3671">
              <w:rPr>
                <w:rFonts w:ascii="Arial" w:eastAsia="Times New Roman" w:hAnsi="Arial" w:cs="Arial"/>
                <w:b/>
                <w:bCs/>
                <w:color w:val="000000"/>
                <w:sz w:val="16"/>
                <w:szCs w:val="16"/>
              </w:rPr>
              <w:t>MARCA</w:t>
            </w:r>
          </w:p>
        </w:tc>
        <w:tc>
          <w:tcPr>
            <w:tcW w:w="2273" w:type="dxa"/>
            <w:shd w:val="clear" w:color="auto" w:fill="auto"/>
            <w:vAlign w:val="center"/>
            <w:hideMark/>
          </w:tcPr>
          <w:p w:rsidR="00FE3671" w:rsidRPr="00FE3671" w:rsidRDefault="00FE3671" w:rsidP="00FE3671">
            <w:pPr>
              <w:spacing w:after="0" w:line="240" w:lineRule="auto"/>
              <w:jc w:val="center"/>
              <w:rPr>
                <w:rFonts w:ascii="Arial" w:eastAsia="Times New Roman" w:hAnsi="Arial" w:cs="Arial"/>
                <w:b/>
                <w:bCs/>
                <w:color w:val="000000"/>
                <w:sz w:val="16"/>
                <w:szCs w:val="16"/>
              </w:rPr>
            </w:pPr>
            <w:r w:rsidRPr="00FE3671">
              <w:rPr>
                <w:rFonts w:ascii="Arial" w:eastAsia="Times New Roman" w:hAnsi="Arial" w:cs="Arial"/>
                <w:b/>
                <w:bCs/>
                <w:color w:val="000000"/>
                <w:sz w:val="16"/>
                <w:szCs w:val="16"/>
              </w:rPr>
              <w:t>MODELO</w:t>
            </w:r>
          </w:p>
        </w:tc>
        <w:tc>
          <w:tcPr>
            <w:tcW w:w="2103" w:type="dxa"/>
            <w:shd w:val="clear" w:color="auto" w:fill="auto"/>
            <w:vAlign w:val="center"/>
            <w:hideMark/>
          </w:tcPr>
          <w:p w:rsidR="00FE3671" w:rsidRPr="00FE3671" w:rsidRDefault="00FE3671" w:rsidP="00FE3671">
            <w:pPr>
              <w:spacing w:after="0" w:line="240" w:lineRule="auto"/>
              <w:jc w:val="center"/>
              <w:rPr>
                <w:rFonts w:ascii="Arial" w:eastAsia="Times New Roman" w:hAnsi="Arial" w:cs="Arial"/>
                <w:b/>
                <w:bCs/>
                <w:color w:val="000000"/>
                <w:sz w:val="16"/>
                <w:szCs w:val="16"/>
              </w:rPr>
            </w:pPr>
            <w:r w:rsidRPr="00FE3671">
              <w:rPr>
                <w:rFonts w:ascii="Arial" w:eastAsia="Times New Roman" w:hAnsi="Arial" w:cs="Arial"/>
                <w:b/>
                <w:bCs/>
                <w:color w:val="000000"/>
                <w:sz w:val="16"/>
                <w:szCs w:val="16"/>
              </w:rPr>
              <w:t>SERIE</w:t>
            </w:r>
          </w:p>
        </w:tc>
      </w:tr>
      <w:tr w:rsidR="001514D5" w:rsidRPr="00FE3671" w:rsidTr="009F59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2"/>
        </w:trPr>
        <w:tc>
          <w:tcPr>
            <w:tcW w:w="3198" w:type="dxa"/>
            <w:shd w:val="clear" w:color="auto" w:fill="auto"/>
            <w:vAlign w:val="center"/>
            <w:hideMark/>
          </w:tcPr>
          <w:p w:rsidR="00FE3671" w:rsidRPr="00FE3671" w:rsidRDefault="00FE3671" w:rsidP="00FE3671">
            <w:pPr>
              <w:spacing w:after="0" w:line="240" w:lineRule="auto"/>
              <w:jc w:val="center"/>
              <w:rPr>
                <w:rFonts w:ascii="Arial" w:eastAsia="Times New Roman" w:hAnsi="Arial" w:cs="Arial"/>
                <w:color w:val="000000"/>
                <w:sz w:val="16"/>
                <w:szCs w:val="16"/>
              </w:rPr>
            </w:pPr>
            <w:r w:rsidRPr="00FE3671">
              <w:rPr>
                <w:rFonts w:ascii="Arial" w:eastAsia="Times New Roman" w:hAnsi="Arial" w:cs="Arial"/>
                <w:color w:val="000000"/>
                <w:sz w:val="16"/>
                <w:szCs w:val="16"/>
              </w:rPr>
              <w:t> </w:t>
            </w:r>
          </w:p>
        </w:tc>
        <w:tc>
          <w:tcPr>
            <w:tcW w:w="1930" w:type="dxa"/>
            <w:shd w:val="clear" w:color="auto" w:fill="auto"/>
            <w:vAlign w:val="center"/>
            <w:hideMark/>
          </w:tcPr>
          <w:p w:rsidR="00FE3671" w:rsidRPr="00FE3671" w:rsidRDefault="00FE3671" w:rsidP="00FE3671">
            <w:pPr>
              <w:spacing w:after="0" w:line="240" w:lineRule="auto"/>
              <w:jc w:val="center"/>
              <w:rPr>
                <w:rFonts w:ascii="Arial" w:eastAsia="Times New Roman" w:hAnsi="Arial" w:cs="Arial"/>
                <w:color w:val="000000"/>
                <w:sz w:val="16"/>
                <w:szCs w:val="16"/>
              </w:rPr>
            </w:pPr>
            <w:r w:rsidRPr="00FE3671">
              <w:rPr>
                <w:rFonts w:ascii="Arial" w:eastAsia="Times New Roman" w:hAnsi="Arial" w:cs="Arial"/>
                <w:color w:val="000000"/>
                <w:sz w:val="16"/>
                <w:szCs w:val="16"/>
              </w:rPr>
              <w:t> </w:t>
            </w:r>
          </w:p>
        </w:tc>
        <w:tc>
          <w:tcPr>
            <w:tcW w:w="2273" w:type="dxa"/>
            <w:shd w:val="clear" w:color="auto" w:fill="auto"/>
            <w:vAlign w:val="center"/>
            <w:hideMark/>
          </w:tcPr>
          <w:p w:rsidR="00FE3671" w:rsidRPr="00FE3671" w:rsidRDefault="00FE3671" w:rsidP="00FE3671">
            <w:pPr>
              <w:spacing w:after="0" w:line="240" w:lineRule="auto"/>
              <w:jc w:val="center"/>
              <w:rPr>
                <w:rFonts w:ascii="Arial" w:eastAsia="Times New Roman" w:hAnsi="Arial" w:cs="Arial"/>
                <w:color w:val="000000"/>
                <w:sz w:val="16"/>
                <w:szCs w:val="16"/>
              </w:rPr>
            </w:pPr>
            <w:r w:rsidRPr="00FE3671">
              <w:rPr>
                <w:rFonts w:ascii="Arial" w:eastAsia="Times New Roman" w:hAnsi="Arial" w:cs="Arial"/>
                <w:color w:val="000000"/>
                <w:sz w:val="16"/>
                <w:szCs w:val="16"/>
              </w:rPr>
              <w:t> </w:t>
            </w:r>
          </w:p>
        </w:tc>
        <w:tc>
          <w:tcPr>
            <w:tcW w:w="2103" w:type="dxa"/>
            <w:shd w:val="clear" w:color="auto" w:fill="auto"/>
            <w:vAlign w:val="center"/>
            <w:hideMark/>
          </w:tcPr>
          <w:p w:rsidR="00FE3671" w:rsidRPr="00FE3671" w:rsidRDefault="00FE3671" w:rsidP="00FE3671">
            <w:pPr>
              <w:spacing w:after="0" w:line="240" w:lineRule="auto"/>
              <w:jc w:val="center"/>
              <w:rPr>
                <w:rFonts w:ascii="Arial" w:eastAsia="Times New Roman" w:hAnsi="Arial" w:cs="Arial"/>
                <w:color w:val="000000"/>
                <w:sz w:val="16"/>
                <w:szCs w:val="16"/>
              </w:rPr>
            </w:pPr>
            <w:r w:rsidRPr="00FE3671">
              <w:rPr>
                <w:rFonts w:ascii="Arial" w:eastAsia="Times New Roman" w:hAnsi="Arial" w:cs="Arial"/>
                <w:color w:val="000000"/>
                <w:sz w:val="16"/>
                <w:szCs w:val="16"/>
              </w:rPr>
              <w:t> </w:t>
            </w:r>
          </w:p>
        </w:tc>
      </w:tr>
    </w:tbl>
    <w:p w:rsidR="00FE3671" w:rsidRDefault="00FE3671" w:rsidP="00FE3671">
      <w:pPr>
        <w:jc w:val="both"/>
        <w:rPr>
          <w:rFonts w:ascii="Times New Roman" w:eastAsia="Times New Roman" w:hAnsi="Times New Roman" w:cs="Times New Roman"/>
          <w:b/>
          <w:i/>
          <w:sz w:val="48"/>
          <w:shd w:val="clear" w:color="auto" w:fill="FFFF00"/>
        </w:rPr>
      </w:pPr>
    </w:p>
    <w:p w:rsidR="001514D5" w:rsidRDefault="001514D5" w:rsidP="00FE3671">
      <w:pPr>
        <w:jc w:val="both"/>
        <w:rPr>
          <w:rFonts w:ascii="Times New Roman" w:eastAsia="Times New Roman" w:hAnsi="Times New Roman" w:cs="Times New Roman"/>
          <w:b/>
          <w:i/>
          <w:sz w:val="48"/>
          <w:shd w:val="clear" w:color="auto" w:fill="FFFF00"/>
        </w:rPr>
      </w:pPr>
      <w:r>
        <w:rPr>
          <w:rFonts w:ascii="Times New Roman" w:eastAsia="Times New Roman" w:hAnsi="Times New Roman" w:cs="Times New Roman"/>
          <w:i/>
        </w:rPr>
        <w:t>Nombre del Oferente [indicar el nombre completo del Oferente] Firma del Oferente [firma de la persona que firma la Oferta] Fecha [Indicar Fecha], en cada una de las páginas</w:t>
      </w:r>
    </w:p>
    <w:p w:rsidR="00FE3671" w:rsidRDefault="00FE3671" w:rsidP="00FE3671">
      <w:pPr>
        <w:jc w:val="both"/>
        <w:rPr>
          <w:rFonts w:ascii="Times New Roman" w:eastAsia="Times New Roman" w:hAnsi="Times New Roman" w:cs="Times New Roman"/>
          <w:b/>
          <w:i/>
          <w:sz w:val="48"/>
          <w:shd w:val="clear" w:color="auto" w:fill="FFFF00"/>
        </w:rPr>
      </w:pPr>
    </w:p>
    <w:p w:rsidR="001514D5" w:rsidRDefault="001514D5" w:rsidP="00FE3671">
      <w:pPr>
        <w:jc w:val="both"/>
        <w:rPr>
          <w:rFonts w:ascii="Times New Roman" w:eastAsia="Times New Roman" w:hAnsi="Times New Roman" w:cs="Times New Roman"/>
          <w:b/>
          <w:i/>
          <w:sz w:val="48"/>
          <w:shd w:val="clear" w:color="auto" w:fill="FFFF00"/>
        </w:rPr>
      </w:pPr>
    </w:p>
    <w:p w:rsidR="001514D5" w:rsidRDefault="001514D5" w:rsidP="00FE3671">
      <w:pPr>
        <w:jc w:val="both"/>
        <w:rPr>
          <w:rFonts w:ascii="Times New Roman" w:eastAsia="Times New Roman" w:hAnsi="Times New Roman" w:cs="Times New Roman"/>
          <w:b/>
          <w:i/>
          <w:sz w:val="48"/>
          <w:shd w:val="clear" w:color="auto" w:fill="FFFF00"/>
        </w:rPr>
      </w:pPr>
    </w:p>
    <w:p w:rsidR="001514D5" w:rsidRDefault="001514D5" w:rsidP="00FE3671">
      <w:pPr>
        <w:jc w:val="both"/>
        <w:rPr>
          <w:rFonts w:ascii="Times New Roman" w:eastAsia="Times New Roman" w:hAnsi="Times New Roman" w:cs="Times New Roman"/>
          <w:b/>
          <w:i/>
          <w:sz w:val="48"/>
          <w:shd w:val="clear" w:color="auto" w:fill="FFFF00"/>
        </w:rPr>
      </w:pPr>
    </w:p>
    <w:p w:rsidR="001514D5" w:rsidRDefault="001514D5" w:rsidP="00FE3671">
      <w:pPr>
        <w:jc w:val="both"/>
        <w:rPr>
          <w:rFonts w:ascii="Times New Roman" w:eastAsia="Times New Roman" w:hAnsi="Times New Roman" w:cs="Times New Roman"/>
          <w:b/>
          <w:i/>
          <w:sz w:val="48"/>
          <w:shd w:val="clear" w:color="auto" w:fill="FFFF00"/>
        </w:rPr>
      </w:pPr>
    </w:p>
    <w:p w:rsidR="001514D5" w:rsidRDefault="001514D5" w:rsidP="00FE3671">
      <w:pPr>
        <w:jc w:val="both"/>
        <w:rPr>
          <w:rFonts w:ascii="Times New Roman" w:eastAsia="Times New Roman" w:hAnsi="Times New Roman" w:cs="Times New Roman"/>
          <w:b/>
          <w:i/>
          <w:sz w:val="48"/>
          <w:shd w:val="clear" w:color="auto" w:fill="FFFF00"/>
        </w:rPr>
      </w:pPr>
    </w:p>
    <w:p w:rsidR="001514D5" w:rsidRDefault="001514D5" w:rsidP="00FE3671">
      <w:pPr>
        <w:jc w:val="both"/>
        <w:rPr>
          <w:rFonts w:ascii="Times New Roman" w:eastAsia="Times New Roman" w:hAnsi="Times New Roman" w:cs="Times New Roman"/>
          <w:b/>
          <w:i/>
          <w:sz w:val="48"/>
          <w:shd w:val="clear" w:color="auto" w:fill="FFFF00"/>
        </w:rPr>
      </w:pPr>
    </w:p>
    <w:p w:rsidR="001514D5" w:rsidRDefault="001514D5" w:rsidP="001514D5">
      <w:pPr>
        <w:spacing w:after="0" w:line="240" w:lineRule="auto"/>
        <w:jc w:val="center"/>
        <w:rPr>
          <w:rFonts w:ascii="Times New Roman" w:eastAsia="Times New Roman" w:hAnsi="Times New Roman" w:cs="Times New Roman"/>
          <w:b/>
          <w:sz w:val="28"/>
          <w:u w:val="single"/>
        </w:rPr>
      </w:pPr>
    </w:p>
    <w:p w:rsidR="001514D5" w:rsidRDefault="001514D5" w:rsidP="001514D5">
      <w:pPr>
        <w:spacing w:after="0" w:line="240" w:lineRule="auto"/>
        <w:jc w:val="center"/>
        <w:rPr>
          <w:rFonts w:ascii="Times New Roman" w:eastAsia="Times New Roman" w:hAnsi="Times New Roman" w:cs="Times New Roman"/>
          <w:b/>
          <w:sz w:val="28"/>
          <w:u w:val="single"/>
        </w:rPr>
      </w:pPr>
      <w:r>
        <w:rPr>
          <w:rFonts w:ascii="Times New Roman" w:eastAsia="Times New Roman" w:hAnsi="Times New Roman" w:cs="Times New Roman"/>
          <w:b/>
          <w:sz w:val="28"/>
          <w:u w:val="single"/>
        </w:rPr>
        <w:lastRenderedPageBreak/>
        <w:t>FORMATO GARANTIA MANTENIMIENTO DE OFERTA</w:t>
      </w:r>
    </w:p>
    <w:p w:rsidR="001514D5" w:rsidRDefault="001514D5" w:rsidP="001514D5">
      <w:pPr>
        <w:spacing w:after="0" w:line="240" w:lineRule="auto"/>
        <w:jc w:val="center"/>
        <w:rPr>
          <w:rFonts w:ascii="Times New Roman" w:eastAsia="Times New Roman" w:hAnsi="Times New Roman" w:cs="Times New Roman"/>
          <w:b/>
          <w:sz w:val="24"/>
        </w:rPr>
      </w:pPr>
    </w:p>
    <w:p w:rsidR="001514D5" w:rsidRDefault="001514D5" w:rsidP="001514D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NOMBRE DE ASEGURADORA / BANCO</w:t>
      </w:r>
    </w:p>
    <w:p w:rsidR="001514D5" w:rsidRDefault="001514D5" w:rsidP="001514D5">
      <w:pPr>
        <w:spacing w:after="0" w:line="240" w:lineRule="auto"/>
        <w:rPr>
          <w:rFonts w:ascii="Times New Roman" w:eastAsia="Times New Roman" w:hAnsi="Times New Roman" w:cs="Times New Roman"/>
          <w:b/>
          <w:sz w:val="24"/>
        </w:rPr>
      </w:pPr>
    </w:p>
    <w:p w:rsidR="001514D5" w:rsidRDefault="001514D5" w:rsidP="001514D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GARANTIA / FIANZA  DE MANTENIMIENTO DE OFERTA  Nº</w:t>
      </w:r>
      <w:r>
        <w:rPr>
          <w:rFonts w:ascii="Times New Roman" w:eastAsia="Times New Roman" w:hAnsi="Times New Roman" w:cs="Times New Roman"/>
          <w:sz w:val="24"/>
        </w:rPr>
        <w:t>_____________________________________</w:t>
      </w:r>
    </w:p>
    <w:p w:rsidR="001514D5" w:rsidRDefault="001514D5" w:rsidP="001514D5">
      <w:pPr>
        <w:spacing w:after="0" w:line="240" w:lineRule="auto"/>
        <w:rPr>
          <w:rFonts w:ascii="Times New Roman" w:eastAsia="Times New Roman" w:hAnsi="Times New Roman" w:cs="Times New Roman"/>
          <w:sz w:val="24"/>
        </w:rPr>
      </w:pPr>
    </w:p>
    <w:p w:rsidR="001514D5" w:rsidRDefault="001514D5" w:rsidP="001514D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FECHA DE EMISION: </w:t>
      </w:r>
      <w:r>
        <w:rPr>
          <w:rFonts w:ascii="Times New Roman" w:eastAsia="Times New Roman" w:hAnsi="Times New Roman" w:cs="Times New Roman"/>
          <w:b/>
          <w:sz w:val="24"/>
        </w:rPr>
        <w:tab/>
        <w:t xml:space="preserve"> _____________________________________</w:t>
      </w:r>
    </w:p>
    <w:p w:rsidR="001514D5" w:rsidRDefault="001514D5" w:rsidP="001514D5">
      <w:pPr>
        <w:spacing w:after="0" w:line="240" w:lineRule="auto"/>
        <w:rPr>
          <w:rFonts w:ascii="Times New Roman" w:eastAsia="Times New Roman" w:hAnsi="Times New Roman" w:cs="Times New Roman"/>
          <w:b/>
          <w:sz w:val="24"/>
        </w:rPr>
      </w:pPr>
    </w:p>
    <w:p w:rsidR="001514D5" w:rsidRDefault="001514D5" w:rsidP="001514D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AFIANZADO/GARANTIZADO:</w:t>
      </w:r>
      <w:r>
        <w:rPr>
          <w:rFonts w:ascii="Times New Roman" w:eastAsia="Times New Roman" w:hAnsi="Times New Roman" w:cs="Times New Roman"/>
          <w:b/>
          <w:sz w:val="24"/>
        </w:rPr>
        <w:tab/>
        <w:t xml:space="preserve">        _____________________________________</w:t>
      </w:r>
    </w:p>
    <w:p w:rsidR="001514D5" w:rsidRDefault="001514D5" w:rsidP="001514D5">
      <w:pPr>
        <w:spacing w:after="0" w:line="240" w:lineRule="auto"/>
        <w:rPr>
          <w:rFonts w:ascii="Times New Roman" w:eastAsia="Times New Roman" w:hAnsi="Times New Roman" w:cs="Times New Roman"/>
          <w:b/>
          <w:sz w:val="24"/>
        </w:rPr>
      </w:pPr>
    </w:p>
    <w:p w:rsidR="001514D5" w:rsidRDefault="001514D5" w:rsidP="001514D5">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DIRECCION Y TELEFONO:</w:t>
      </w:r>
      <w:r>
        <w:rPr>
          <w:rFonts w:ascii="Times New Roman" w:eastAsia="Times New Roman" w:hAnsi="Times New Roman" w:cs="Times New Roman"/>
          <w:b/>
          <w:sz w:val="24"/>
        </w:rPr>
        <w:tab/>
        <w:t xml:space="preserve">     </w:t>
      </w:r>
      <w:r>
        <w:rPr>
          <w:rFonts w:ascii="Times New Roman" w:eastAsia="Times New Roman" w:hAnsi="Times New Roman" w:cs="Times New Roman"/>
          <w:sz w:val="24"/>
        </w:rPr>
        <w:t>______________________________________</w:t>
      </w:r>
    </w:p>
    <w:p w:rsidR="001514D5" w:rsidRPr="00404EFF" w:rsidRDefault="001514D5" w:rsidP="001514D5">
      <w:pPr>
        <w:spacing w:after="0" w:line="240" w:lineRule="auto"/>
        <w:rPr>
          <w:rFonts w:ascii="Times New Roman" w:eastAsia="Times New Roman" w:hAnsi="Times New Roman" w:cs="Times New Roman"/>
          <w:sz w:val="10"/>
        </w:rPr>
      </w:pPr>
    </w:p>
    <w:p w:rsidR="001514D5" w:rsidRDefault="001514D5" w:rsidP="001514D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Fianza / Garantía</w:t>
      </w:r>
      <w:r>
        <w:rPr>
          <w:rFonts w:ascii="Times New Roman" w:eastAsia="Times New Roman" w:hAnsi="Times New Roman" w:cs="Times New Roman"/>
          <w:sz w:val="24"/>
        </w:rPr>
        <w:t xml:space="preserve"> a favor de ______________________________________, para garantizar que el Afianzado/Garantizado, mantendrá la </w:t>
      </w:r>
      <w:r>
        <w:rPr>
          <w:rFonts w:ascii="Times New Roman" w:eastAsia="Times New Roman" w:hAnsi="Times New Roman" w:cs="Times New Roman"/>
          <w:b/>
          <w:sz w:val="24"/>
        </w:rPr>
        <w:t>OFERTA</w:t>
      </w:r>
      <w:r>
        <w:rPr>
          <w:rFonts w:ascii="Times New Roman" w:eastAsia="Times New Roman" w:hAnsi="Times New Roman" w:cs="Times New Roman"/>
          <w:sz w:val="24"/>
        </w:rPr>
        <w:t xml:space="preserve">, presentada en la licitación __________________________________________ </w:t>
      </w:r>
    </w:p>
    <w:p w:rsidR="001514D5" w:rsidRPr="00404EFF" w:rsidRDefault="001514D5" w:rsidP="001514D5">
      <w:pPr>
        <w:spacing w:after="0" w:line="240" w:lineRule="auto"/>
        <w:jc w:val="both"/>
        <w:rPr>
          <w:rFonts w:ascii="Times New Roman" w:eastAsia="Times New Roman" w:hAnsi="Times New Roman" w:cs="Times New Roman"/>
          <w:b/>
          <w:sz w:val="14"/>
        </w:rPr>
      </w:pPr>
    </w:p>
    <w:p w:rsidR="001514D5" w:rsidRDefault="001514D5" w:rsidP="001514D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SUMA AFIANZADA/GARANTIZADA: </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sz w:val="24"/>
        </w:rPr>
        <w:t>_________________________</w:t>
      </w:r>
      <w:r>
        <w:rPr>
          <w:rFonts w:ascii="Times New Roman" w:eastAsia="Times New Roman" w:hAnsi="Times New Roman" w:cs="Times New Roman"/>
          <w:sz w:val="24"/>
        </w:rPr>
        <w:tab/>
      </w:r>
    </w:p>
    <w:p w:rsidR="001514D5" w:rsidRPr="00404EFF" w:rsidRDefault="001514D5" w:rsidP="001514D5">
      <w:pPr>
        <w:spacing w:after="0" w:line="240" w:lineRule="auto"/>
        <w:jc w:val="both"/>
        <w:rPr>
          <w:rFonts w:ascii="Times New Roman" w:eastAsia="Times New Roman" w:hAnsi="Times New Roman" w:cs="Times New Roman"/>
          <w:sz w:val="16"/>
        </w:rPr>
      </w:pPr>
    </w:p>
    <w:p w:rsidR="001514D5" w:rsidRDefault="001514D5" w:rsidP="001514D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VIGENCIA</w:t>
      </w:r>
      <w:r>
        <w:rPr>
          <w:rFonts w:ascii="Times New Roman" w:eastAsia="Times New Roman" w:hAnsi="Times New Roman" w:cs="Times New Roman"/>
          <w:b/>
          <w:sz w:val="24"/>
        </w:rPr>
        <w:tab/>
      </w:r>
      <w:r>
        <w:rPr>
          <w:rFonts w:ascii="Times New Roman" w:eastAsia="Times New Roman" w:hAnsi="Times New Roman" w:cs="Times New Roman"/>
          <w:b/>
          <w:sz w:val="24"/>
        </w:rPr>
        <w:tab/>
        <w:t>De: _____________________ Hasta: ___________________</w:t>
      </w:r>
    </w:p>
    <w:p w:rsidR="001514D5" w:rsidRDefault="001514D5" w:rsidP="001514D5">
      <w:pPr>
        <w:spacing w:after="0" w:line="240" w:lineRule="auto"/>
        <w:jc w:val="both"/>
        <w:rPr>
          <w:rFonts w:ascii="Times New Roman" w:eastAsia="Times New Roman" w:hAnsi="Times New Roman" w:cs="Times New Roman"/>
          <w:b/>
          <w:sz w:val="24"/>
        </w:rPr>
      </w:pPr>
    </w:p>
    <w:p w:rsidR="001514D5" w:rsidRDefault="001514D5" w:rsidP="001514D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BENEFICIARIO:</w:t>
      </w:r>
      <w:r>
        <w:rPr>
          <w:rFonts w:ascii="Times New Roman" w:eastAsia="Times New Roman" w:hAnsi="Times New Roman" w:cs="Times New Roman"/>
          <w:b/>
          <w:sz w:val="24"/>
        </w:rPr>
        <w:tab/>
        <w:t>__________________________</w:t>
      </w:r>
    </w:p>
    <w:p w:rsidR="001514D5" w:rsidRDefault="001514D5" w:rsidP="001514D5">
      <w:pPr>
        <w:spacing w:after="0" w:line="240" w:lineRule="auto"/>
        <w:jc w:val="both"/>
        <w:rPr>
          <w:rFonts w:ascii="Times New Roman" w:eastAsia="Times New Roman" w:hAnsi="Times New Roman" w:cs="Times New Roman"/>
          <w:b/>
          <w:sz w:val="24"/>
        </w:rPr>
      </w:pPr>
    </w:p>
    <w:p w:rsidR="001514D5" w:rsidRDefault="001514D5" w:rsidP="001514D5">
      <w:pPr>
        <w:jc w:val="both"/>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CLAUSULA ESPECIAL OBLIGATORIA: </w:t>
      </w:r>
      <w:r>
        <w:rPr>
          <w:rFonts w:ascii="Times New Roman" w:eastAsia="Times New Roman" w:hAnsi="Times New Roman" w:cs="Times New Roman"/>
          <w:sz w:val="24"/>
        </w:rPr>
        <w:t>LA PRESENTE GARANTIA SERA EJECUTADA POR EL VALOR TOTAL DE LA MISMA, A SIMPLE REQUERIMIENTO   DEL (BENEFICIARIO) ACOMPAÑADA DE UNA RESOLUCION FIRME DE INCUMPLIMIENTO, SIN NINGUN OTRO REQUISITO. PUDIENDO REQUERIRSE EN CUALQUIER MOMENTO DENTRO DEL PLAZO DE VIGENCIA DE LA GARANTÍA/FIANZA.</w:t>
      </w:r>
      <w:r>
        <w:rPr>
          <w:rFonts w:ascii="Calibri" w:eastAsia="Calibri" w:hAnsi="Calibri" w:cs="Calibri"/>
        </w:rPr>
        <w:t xml:space="preserve">  Las garantías o fianzas emitidas a favor del BENEFICIARIO serán solidarias, incondicionales, irrevocables y de realización automática </w:t>
      </w:r>
      <w:r>
        <w:rPr>
          <w:rFonts w:ascii="Calibri" w:eastAsia="Calibri" w:hAnsi="Calibri" w:cs="Calibri"/>
          <w:b/>
          <w:u w:val="single"/>
        </w:rPr>
        <w:t xml:space="preserve">y no deberán adicionarse cláusulas que anulen o limiten la cláusula obligatoria. </w:t>
      </w:r>
      <w:r>
        <w:rPr>
          <w:rFonts w:ascii="Times New Roman" w:eastAsia="Times New Roman" w:hAnsi="Times New Roman" w:cs="Times New Roman"/>
          <w:b/>
          <w:sz w:val="24"/>
          <w:u w:val="single"/>
        </w:rPr>
        <w:t xml:space="preserve">   </w:t>
      </w:r>
    </w:p>
    <w:p w:rsidR="001514D5" w:rsidRDefault="001514D5" w:rsidP="001514D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Se entenderá por el incumplimiento</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si el Afianzado/Garantizado: </w:t>
      </w:r>
    </w:p>
    <w:p w:rsidR="001514D5" w:rsidRDefault="001514D5" w:rsidP="001514D5">
      <w:pPr>
        <w:numPr>
          <w:ilvl w:val="0"/>
          <w:numId w:val="36"/>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Retira su oferta durante el período de validez de la misma.</w:t>
      </w:r>
    </w:p>
    <w:p w:rsidR="001514D5" w:rsidRDefault="001514D5" w:rsidP="001514D5">
      <w:pPr>
        <w:numPr>
          <w:ilvl w:val="0"/>
          <w:numId w:val="36"/>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No acepta la corrección de los errores (si los hubiere) del Precio de la Oferta.</w:t>
      </w:r>
    </w:p>
    <w:p w:rsidR="001514D5" w:rsidRDefault="001514D5" w:rsidP="001514D5">
      <w:pPr>
        <w:numPr>
          <w:ilvl w:val="0"/>
          <w:numId w:val="36"/>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Si después de haber sido notificado de la aceptación de su Oferta por el Contratante durante el período de validez de la misma, no firma o rehúsa firmar el Contrato, o se rehúsa a presentar la Garantía de Cumplimiento.</w:t>
      </w:r>
    </w:p>
    <w:p w:rsidR="001514D5" w:rsidRDefault="001514D5" w:rsidP="001514D5">
      <w:pPr>
        <w:numPr>
          <w:ilvl w:val="0"/>
          <w:numId w:val="36"/>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Cualquier otra condición estipulada en el pliego de condiciones.</w:t>
      </w:r>
    </w:p>
    <w:p w:rsidR="001514D5" w:rsidRDefault="001514D5" w:rsidP="001514D5">
      <w:pPr>
        <w:spacing w:after="0" w:line="240" w:lineRule="auto"/>
        <w:jc w:val="both"/>
        <w:rPr>
          <w:rFonts w:ascii="Times New Roman" w:eastAsia="Times New Roman" w:hAnsi="Times New Roman" w:cs="Times New Roman"/>
          <w:b/>
          <w:sz w:val="24"/>
        </w:rPr>
      </w:pPr>
    </w:p>
    <w:p w:rsidR="001514D5" w:rsidRDefault="001514D5" w:rsidP="001514D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fe de lo cual, se emite la presente Fianza/Garantía, en la ciudad de __________, Municipio de _______, a los _______ del mes de _______ del año _____________.</w:t>
      </w:r>
    </w:p>
    <w:p w:rsidR="001514D5" w:rsidRDefault="001514D5" w:rsidP="001514D5">
      <w:pPr>
        <w:spacing w:after="0" w:line="240" w:lineRule="auto"/>
        <w:ind w:left="708" w:firstLine="708"/>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1514D5" w:rsidRDefault="001514D5" w:rsidP="001514D5">
      <w:pPr>
        <w:spacing w:after="0" w:line="240" w:lineRule="auto"/>
        <w:ind w:left="2892"/>
        <w:rPr>
          <w:rFonts w:ascii="Times New Roman" w:eastAsia="Times New Roman" w:hAnsi="Times New Roman" w:cs="Times New Roman"/>
          <w:b/>
          <w:sz w:val="24"/>
        </w:rPr>
      </w:pPr>
      <w:r>
        <w:rPr>
          <w:rFonts w:ascii="Times New Roman" w:eastAsia="Times New Roman" w:hAnsi="Times New Roman" w:cs="Times New Roman"/>
          <w:b/>
          <w:sz w:val="24"/>
        </w:rPr>
        <w:t xml:space="preserve">   FIRMA AUTORIZADA</w:t>
      </w:r>
    </w:p>
    <w:p w:rsidR="00404EFF" w:rsidRDefault="00404EFF" w:rsidP="00404EFF">
      <w:pPr>
        <w:tabs>
          <w:tab w:val="left" w:leader="underscore" w:pos="6300"/>
        </w:tabs>
        <w:suppressAutoHyphens/>
        <w:spacing w:after="180"/>
        <w:jc w:val="center"/>
        <w:rPr>
          <w:rFonts w:ascii="Times New Roman" w:eastAsia="Times New Roman" w:hAnsi="Times New Roman" w:cs="Times New Roman"/>
          <w:sz w:val="24"/>
        </w:rPr>
      </w:pPr>
      <w:r>
        <w:rPr>
          <w:rFonts w:ascii="Times New Roman" w:eastAsia="Times New Roman" w:hAnsi="Times New Roman" w:cs="Times New Roman"/>
          <w:b/>
          <w:sz w:val="24"/>
        </w:rPr>
        <w:t>Garantía de Cumplimiento</w:t>
      </w:r>
    </w:p>
    <w:p w:rsidR="00404EFF" w:rsidRDefault="00404EFF" w:rsidP="00404EF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GARANTIA DE CUMPLIMIENTO Nº:</w:t>
      </w:r>
      <w:r>
        <w:rPr>
          <w:rFonts w:ascii="Times New Roman" w:eastAsia="Times New Roman" w:hAnsi="Times New Roman" w:cs="Times New Roman"/>
          <w:b/>
          <w:sz w:val="24"/>
        </w:rPr>
        <w:tab/>
        <w:t xml:space="preserve"> </w:t>
      </w:r>
    </w:p>
    <w:p w:rsidR="00404EFF" w:rsidRDefault="00404EFF" w:rsidP="00404EF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NOMBRE DE ASEGURADORA / BANCO</w:t>
      </w:r>
    </w:p>
    <w:p w:rsidR="00404EFF" w:rsidRDefault="00404EFF" w:rsidP="00404EF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FECHA DE EMISION: </w:t>
      </w:r>
      <w:r>
        <w:rPr>
          <w:rFonts w:ascii="Times New Roman" w:eastAsia="Times New Roman" w:hAnsi="Times New Roman" w:cs="Times New Roman"/>
          <w:b/>
          <w:sz w:val="24"/>
        </w:rPr>
        <w:tab/>
        <w:t>_____________________________________</w:t>
      </w:r>
    </w:p>
    <w:p w:rsidR="00404EFF" w:rsidRDefault="00404EFF" w:rsidP="00404EFF">
      <w:pPr>
        <w:spacing w:after="0" w:line="240" w:lineRule="auto"/>
        <w:rPr>
          <w:rFonts w:ascii="Times New Roman" w:eastAsia="Times New Roman" w:hAnsi="Times New Roman" w:cs="Times New Roman"/>
          <w:b/>
          <w:sz w:val="24"/>
        </w:rPr>
      </w:pPr>
    </w:p>
    <w:p w:rsidR="00404EFF" w:rsidRDefault="00404EFF" w:rsidP="00404EF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GARANTIZADO:</w:t>
      </w:r>
      <w:r>
        <w:rPr>
          <w:rFonts w:ascii="Times New Roman" w:eastAsia="Times New Roman" w:hAnsi="Times New Roman" w:cs="Times New Roman"/>
          <w:b/>
          <w:sz w:val="24"/>
        </w:rPr>
        <w:tab/>
      </w:r>
      <w:r>
        <w:rPr>
          <w:rFonts w:ascii="Times New Roman" w:eastAsia="Times New Roman" w:hAnsi="Times New Roman" w:cs="Times New Roman"/>
          <w:b/>
          <w:sz w:val="24"/>
        </w:rPr>
        <w:tab/>
        <w:t>______________________________________</w:t>
      </w:r>
    </w:p>
    <w:p w:rsidR="00404EFF" w:rsidRDefault="00404EFF" w:rsidP="00404EFF">
      <w:pPr>
        <w:spacing w:after="0" w:line="240" w:lineRule="auto"/>
        <w:rPr>
          <w:rFonts w:ascii="Times New Roman" w:eastAsia="Times New Roman" w:hAnsi="Times New Roman" w:cs="Times New Roman"/>
          <w:b/>
          <w:sz w:val="24"/>
        </w:rPr>
      </w:pPr>
    </w:p>
    <w:p w:rsidR="00404EFF" w:rsidRDefault="00404EFF" w:rsidP="00404EF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DIRECCION Y TELEFONO:     </w:t>
      </w:r>
      <w:r>
        <w:rPr>
          <w:rFonts w:ascii="Times New Roman" w:eastAsia="Times New Roman" w:hAnsi="Times New Roman" w:cs="Times New Roman"/>
          <w:sz w:val="24"/>
        </w:rPr>
        <w:t>__________________________________________</w:t>
      </w:r>
    </w:p>
    <w:p w:rsidR="00404EFF" w:rsidRDefault="00404EFF" w:rsidP="00404EFF">
      <w:pPr>
        <w:spacing w:after="0" w:line="240" w:lineRule="auto"/>
        <w:rPr>
          <w:rFonts w:ascii="Times New Roman" w:eastAsia="Times New Roman" w:hAnsi="Times New Roman" w:cs="Times New Roman"/>
          <w:sz w:val="10"/>
        </w:rPr>
      </w:pPr>
    </w:p>
    <w:p w:rsidR="00404EFF" w:rsidRDefault="00404EFF" w:rsidP="00404EF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Fianza / Garantía a favor de ______________________________________, para garantizar que el Garantizado, salvo fuerza mayor o caso fortuito debidamente comprobados, </w:t>
      </w:r>
      <w:r>
        <w:rPr>
          <w:rFonts w:ascii="Times New Roman" w:eastAsia="Times New Roman" w:hAnsi="Times New Roman" w:cs="Times New Roman"/>
          <w:b/>
          <w:sz w:val="24"/>
        </w:rPr>
        <w:t>CUMPLIRA</w:t>
      </w:r>
      <w:r>
        <w:rPr>
          <w:rFonts w:ascii="Times New Roman" w:eastAsia="Times New Roman" w:hAnsi="Times New Roman" w:cs="Times New Roman"/>
          <w:sz w:val="24"/>
        </w:rPr>
        <w:t xml:space="preserve"> cada uno de los términos, cláusulas, responsabilidades y obligaciones estipuladas en el contrato firmado al efecto entre el Garantizado y el Beneficiario, para la Ejecución del Contrato: “______________________”</w:t>
      </w:r>
    </w:p>
    <w:p w:rsidR="00404EFF" w:rsidRDefault="00404EFF" w:rsidP="00404EFF">
      <w:pPr>
        <w:spacing w:after="0" w:line="240" w:lineRule="auto"/>
        <w:jc w:val="both"/>
        <w:rPr>
          <w:rFonts w:ascii="Times New Roman" w:eastAsia="Times New Roman" w:hAnsi="Times New Roman" w:cs="Times New Roman"/>
          <w:b/>
          <w:sz w:val="8"/>
        </w:rPr>
      </w:pPr>
    </w:p>
    <w:p w:rsidR="00404EFF" w:rsidRDefault="00404EFF" w:rsidP="00404EF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SUMA GARANTIZADA:</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__________________________</w:t>
      </w:r>
      <w:r>
        <w:rPr>
          <w:rFonts w:ascii="Times New Roman" w:eastAsia="Times New Roman" w:hAnsi="Times New Roman" w:cs="Times New Roman"/>
          <w:sz w:val="24"/>
        </w:rPr>
        <w:tab/>
      </w:r>
    </w:p>
    <w:p w:rsidR="00404EFF" w:rsidRDefault="00404EFF" w:rsidP="00404EFF">
      <w:pPr>
        <w:spacing w:after="0" w:line="240" w:lineRule="auto"/>
        <w:jc w:val="both"/>
        <w:rPr>
          <w:rFonts w:ascii="Times New Roman" w:eastAsia="Times New Roman" w:hAnsi="Times New Roman" w:cs="Times New Roman"/>
          <w:b/>
          <w:sz w:val="4"/>
        </w:rPr>
      </w:pPr>
    </w:p>
    <w:p w:rsidR="00404EFF" w:rsidRDefault="00404EFF" w:rsidP="00404EFF">
      <w:pPr>
        <w:spacing w:after="0" w:line="240" w:lineRule="auto"/>
        <w:jc w:val="both"/>
        <w:rPr>
          <w:rFonts w:ascii="Times New Roman" w:eastAsia="Times New Roman" w:hAnsi="Times New Roman" w:cs="Times New Roman"/>
          <w:b/>
          <w:sz w:val="8"/>
        </w:rPr>
      </w:pPr>
    </w:p>
    <w:p w:rsidR="00404EFF" w:rsidRDefault="00404EFF" w:rsidP="00404EF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VIGENCIA</w:t>
      </w:r>
      <w:r>
        <w:rPr>
          <w:rFonts w:ascii="Times New Roman" w:eastAsia="Times New Roman" w:hAnsi="Times New Roman" w:cs="Times New Roman"/>
          <w:b/>
          <w:sz w:val="24"/>
        </w:rPr>
        <w:tab/>
      </w:r>
      <w:r>
        <w:rPr>
          <w:rFonts w:ascii="Times New Roman" w:eastAsia="Times New Roman" w:hAnsi="Times New Roman" w:cs="Times New Roman"/>
          <w:b/>
          <w:sz w:val="24"/>
        </w:rPr>
        <w:tab/>
        <w:t>De: _____________________ Hasta: ___________________</w:t>
      </w:r>
    </w:p>
    <w:p w:rsidR="00404EFF" w:rsidRDefault="00404EFF" w:rsidP="00404EFF">
      <w:pPr>
        <w:spacing w:after="0" w:line="240" w:lineRule="auto"/>
        <w:jc w:val="both"/>
        <w:rPr>
          <w:rFonts w:ascii="Times New Roman" w:eastAsia="Times New Roman" w:hAnsi="Times New Roman" w:cs="Times New Roman"/>
          <w:b/>
          <w:sz w:val="12"/>
        </w:rPr>
      </w:pPr>
    </w:p>
    <w:p w:rsidR="00404EFF" w:rsidRDefault="00404EFF" w:rsidP="00404EF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BENEFICIARIO:</w:t>
      </w:r>
      <w:r>
        <w:rPr>
          <w:rFonts w:ascii="Times New Roman" w:eastAsia="Times New Roman" w:hAnsi="Times New Roman" w:cs="Times New Roman"/>
          <w:b/>
          <w:sz w:val="24"/>
        </w:rPr>
        <w:tab/>
        <w:t xml:space="preserve"> __________________________</w:t>
      </w:r>
    </w:p>
    <w:p w:rsidR="00404EFF" w:rsidRDefault="00404EFF" w:rsidP="00404EFF">
      <w:pPr>
        <w:spacing w:after="0" w:line="240" w:lineRule="auto"/>
        <w:jc w:val="both"/>
        <w:rPr>
          <w:rFonts w:ascii="Times New Roman" w:eastAsia="Times New Roman" w:hAnsi="Times New Roman" w:cs="Times New Roman"/>
          <w:b/>
          <w:sz w:val="2"/>
        </w:rPr>
      </w:pPr>
    </w:p>
    <w:p w:rsidR="00404EFF" w:rsidRDefault="00404EFF" w:rsidP="00404EFF">
      <w:pPr>
        <w:spacing w:before="120" w:after="12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Todas las garantías deberán incluir </w:t>
      </w:r>
      <w:r>
        <w:rPr>
          <w:rFonts w:ascii="Times New Roman" w:eastAsia="Times New Roman" w:hAnsi="Times New Roman" w:cs="Times New Roman"/>
          <w:b/>
          <w:color w:val="000000"/>
          <w:sz w:val="24"/>
        </w:rPr>
        <w:t xml:space="preserve">textualmente </w:t>
      </w:r>
      <w:r>
        <w:rPr>
          <w:rFonts w:ascii="Times New Roman" w:eastAsia="Times New Roman" w:hAnsi="Times New Roman" w:cs="Times New Roman"/>
          <w:color w:val="000000"/>
          <w:sz w:val="24"/>
        </w:rPr>
        <w:t xml:space="preserve">la siguiente cláusula obligatoria. </w:t>
      </w:r>
    </w:p>
    <w:p w:rsidR="00404EFF" w:rsidRDefault="00404EFF" w:rsidP="00404EF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rsidR="00404EFF" w:rsidRDefault="00404EFF" w:rsidP="00404EFF">
      <w:pPr>
        <w:spacing w:after="0" w:line="240" w:lineRule="auto"/>
        <w:jc w:val="both"/>
        <w:rPr>
          <w:rFonts w:ascii="Times New Roman" w:eastAsia="Times New Roman" w:hAnsi="Times New Roman" w:cs="Times New Roman"/>
          <w:sz w:val="4"/>
        </w:rPr>
      </w:pPr>
    </w:p>
    <w:p w:rsidR="00404EFF" w:rsidRDefault="00404EFF" w:rsidP="00404EFF">
      <w:pPr>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sz w:val="24"/>
        </w:rPr>
        <w:t xml:space="preserve">Las garantías emitidas a favor del BENEFICIARIO serán solidarias, incondicionales, irrevocables y de realización automática </w:t>
      </w:r>
      <w:r>
        <w:rPr>
          <w:rFonts w:ascii="Times New Roman" w:eastAsia="Times New Roman" w:hAnsi="Times New Roman" w:cs="Times New Roman"/>
          <w:b/>
          <w:sz w:val="24"/>
          <w:u w:val="single"/>
        </w:rPr>
        <w:t xml:space="preserve">y no deberán adicionarse cláusulas que anulen o limiten la cláusula obligatoria.   </w:t>
      </w:r>
    </w:p>
    <w:p w:rsidR="00404EFF" w:rsidRDefault="00404EFF" w:rsidP="00404EFF">
      <w:pPr>
        <w:spacing w:after="0" w:line="240" w:lineRule="auto"/>
        <w:jc w:val="both"/>
        <w:rPr>
          <w:rFonts w:ascii="Times New Roman" w:eastAsia="Times New Roman" w:hAnsi="Times New Roman" w:cs="Times New Roman"/>
          <w:b/>
          <w:sz w:val="24"/>
        </w:rPr>
      </w:pPr>
    </w:p>
    <w:p w:rsidR="00404EFF" w:rsidRDefault="00404EFF" w:rsidP="00404EF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fe de lo cual, se emite la presente Fianza/Garantía, en la ciudad de _____, Municipio de ______, a los  _______ del mes de _______ del año _____________.</w:t>
      </w:r>
    </w:p>
    <w:p w:rsidR="00404EFF" w:rsidRDefault="00404EFF" w:rsidP="00404EFF">
      <w:pPr>
        <w:spacing w:after="0" w:line="240" w:lineRule="auto"/>
        <w:jc w:val="both"/>
        <w:rPr>
          <w:rFonts w:ascii="Times New Roman" w:eastAsia="Times New Roman" w:hAnsi="Times New Roman" w:cs="Times New Roman"/>
          <w:sz w:val="24"/>
        </w:rPr>
      </w:pPr>
    </w:p>
    <w:p w:rsidR="00404EFF" w:rsidRDefault="00404EFF" w:rsidP="00404EFF">
      <w:pPr>
        <w:spacing w:after="0" w:line="240" w:lineRule="auto"/>
        <w:ind w:left="2892" w:firstLine="708"/>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FIRMA AUTORIZADA </w:t>
      </w:r>
    </w:p>
    <w:p w:rsidR="001514D5" w:rsidRDefault="001514D5" w:rsidP="00FE3671">
      <w:pPr>
        <w:jc w:val="both"/>
        <w:rPr>
          <w:rFonts w:ascii="Times New Roman" w:eastAsia="Times New Roman" w:hAnsi="Times New Roman" w:cs="Times New Roman"/>
          <w:b/>
          <w:i/>
          <w:sz w:val="48"/>
          <w:shd w:val="clear" w:color="auto" w:fill="FFFF00"/>
        </w:rPr>
      </w:pPr>
    </w:p>
    <w:p w:rsidR="00FE3671" w:rsidRDefault="00FE3671" w:rsidP="00FE3671">
      <w:pPr>
        <w:jc w:val="both"/>
        <w:rPr>
          <w:rFonts w:ascii="Times New Roman" w:eastAsia="Times New Roman" w:hAnsi="Times New Roman" w:cs="Times New Roman"/>
          <w:b/>
          <w:i/>
          <w:sz w:val="48"/>
          <w:shd w:val="clear" w:color="auto" w:fill="FFFF00"/>
        </w:rPr>
      </w:pPr>
    </w:p>
    <w:p w:rsidR="00404EFF" w:rsidRDefault="00404EFF" w:rsidP="00404EFF">
      <w:pPr>
        <w:spacing w:after="0" w:line="240" w:lineRule="auto"/>
        <w:jc w:val="center"/>
        <w:rPr>
          <w:rFonts w:ascii="Times New Roman" w:eastAsia="Times New Roman" w:hAnsi="Times New Roman" w:cs="Times New Roman"/>
          <w:b/>
          <w:sz w:val="24"/>
          <w:u w:val="single"/>
        </w:rPr>
      </w:pPr>
      <w:r>
        <w:rPr>
          <w:rFonts w:ascii="Times New Roman" w:eastAsia="Times New Roman" w:hAnsi="Times New Roman" w:cs="Times New Roman"/>
          <w:b/>
          <w:sz w:val="24"/>
        </w:rPr>
        <w:lastRenderedPageBreak/>
        <w:t>Garantía de Calidad</w:t>
      </w:r>
    </w:p>
    <w:p w:rsidR="00404EFF" w:rsidRDefault="00404EFF" w:rsidP="00404EF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BANCO</w:t>
      </w:r>
    </w:p>
    <w:p w:rsidR="00404EFF" w:rsidRDefault="00404EFF" w:rsidP="00404EFF">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GARANTIA DE CALIDAD Nº:</w:t>
      </w:r>
      <w:r>
        <w:rPr>
          <w:rFonts w:ascii="Times New Roman" w:eastAsia="Times New Roman" w:hAnsi="Times New Roman" w:cs="Times New Roman"/>
          <w:b/>
          <w:sz w:val="24"/>
        </w:rPr>
        <w:tab/>
        <w:t xml:space="preserve"> </w:t>
      </w:r>
      <w:r>
        <w:rPr>
          <w:rFonts w:ascii="Times New Roman" w:eastAsia="Times New Roman" w:hAnsi="Times New Roman" w:cs="Times New Roman"/>
          <w:sz w:val="24"/>
        </w:rPr>
        <w:t>_____________________________________</w:t>
      </w:r>
    </w:p>
    <w:p w:rsidR="00404EFF" w:rsidRDefault="00404EFF" w:rsidP="00404EFF">
      <w:pPr>
        <w:spacing w:after="0" w:line="240" w:lineRule="auto"/>
        <w:rPr>
          <w:rFonts w:ascii="Times New Roman" w:eastAsia="Times New Roman" w:hAnsi="Times New Roman" w:cs="Times New Roman"/>
          <w:sz w:val="24"/>
        </w:rPr>
      </w:pPr>
    </w:p>
    <w:p w:rsidR="00404EFF" w:rsidRDefault="00404EFF" w:rsidP="00404EF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FECHA DE EMISION:</w:t>
      </w:r>
      <w:r>
        <w:rPr>
          <w:rFonts w:ascii="Times New Roman" w:eastAsia="Times New Roman" w:hAnsi="Times New Roman" w:cs="Times New Roman"/>
          <w:b/>
          <w:sz w:val="24"/>
        </w:rPr>
        <w:tab/>
        <w:t>____________________________________________</w:t>
      </w:r>
    </w:p>
    <w:p w:rsidR="00404EFF" w:rsidRDefault="00404EFF" w:rsidP="00404EFF">
      <w:pPr>
        <w:spacing w:after="0" w:line="240" w:lineRule="auto"/>
        <w:rPr>
          <w:rFonts w:ascii="Times New Roman" w:eastAsia="Times New Roman" w:hAnsi="Times New Roman" w:cs="Times New Roman"/>
          <w:b/>
          <w:sz w:val="24"/>
        </w:rPr>
      </w:pPr>
    </w:p>
    <w:p w:rsidR="00404EFF" w:rsidRDefault="00404EFF" w:rsidP="00404EF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GARANTIZADO:</w:t>
      </w:r>
      <w:r>
        <w:rPr>
          <w:rFonts w:ascii="Times New Roman" w:eastAsia="Times New Roman" w:hAnsi="Times New Roman" w:cs="Times New Roman"/>
          <w:b/>
          <w:sz w:val="24"/>
        </w:rPr>
        <w:tab/>
      </w:r>
      <w:r>
        <w:rPr>
          <w:rFonts w:ascii="Times New Roman" w:eastAsia="Times New Roman" w:hAnsi="Times New Roman" w:cs="Times New Roman"/>
          <w:b/>
          <w:sz w:val="24"/>
        </w:rPr>
        <w:tab/>
        <w:t>______________________________________</w:t>
      </w:r>
    </w:p>
    <w:p w:rsidR="00404EFF" w:rsidRDefault="00404EFF" w:rsidP="00404EFF">
      <w:pPr>
        <w:spacing w:after="0" w:line="240" w:lineRule="auto"/>
        <w:rPr>
          <w:rFonts w:ascii="Times New Roman" w:eastAsia="Times New Roman" w:hAnsi="Times New Roman" w:cs="Times New Roman"/>
          <w:b/>
          <w:sz w:val="24"/>
        </w:rPr>
      </w:pPr>
    </w:p>
    <w:p w:rsidR="00404EFF" w:rsidRDefault="00404EFF" w:rsidP="00404EFF">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DIRECCION Y TELEFONO: </w:t>
      </w:r>
      <w:r>
        <w:rPr>
          <w:rFonts w:ascii="Times New Roman" w:eastAsia="Times New Roman" w:hAnsi="Times New Roman" w:cs="Times New Roman"/>
          <w:b/>
          <w:sz w:val="24"/>
        </w:rPr>
        <w:tab/>
      </w:r>
      <w:r>
        <w:rPr>
          <w:rFonts w:ascii="Times New Roman" w:eastAsia="Times New Roman" w:hAnsi="Times New Roman" w:cs="Times New Roman"/>
          <w:sz w:val="24"/>
        </w:rPr>
        <w:t>_______________________________________</w:t>
      </w:r>
    </w:p>
    <w:p w:rsidR="00404EFF" w:rsidRDefault="00404EFF" w:rsidP="00404EFF">
      <w:pPr>
        <w:spacing w:after="0" w:line="240" w:lineRule="auto"/>
        <w:rPr>
          <w:rFonts w:ascii="Times New Roman" w:eastAsia="Times New Roman" w:hAnsi="Times New Roman" w:cs="Times New Roman"/>
          <w:sz w:val="2"/>
        </w:rPr>
      </w:pPr>
    </w:p>
    <w:p w:rsidR="00404EFF" w:rsidRDefault="00404EFF" w:rsidP="00404EF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Fianza / Garantía a favor de ______________________________________, para garantizar la </w:t>
      </w:r>
      <w:r>
        <w:rPr>
          <w:rFonts w:ascii="Times New Roman" w:eastAsia="Times New Roman" w:hAnsi="Times New Roman" w:cs="Times New Roman"/>
          <w:b/>
          <w:sz w:val="24"/>
        </w:rPr>
        <w:t xml:space="preserve">CALIDAD </w:t>
      </w:r>
      <w:r>
        <w:rPr>
          <w:rFonts w:ascii="Times New Roman" w:eastAsia="Times New Roman" w:hAnsi="Times New Roman" w:cs="Times New Roman"/>
          <w:sz w:val="24"/>
        </w:rPr>
        <w:t xml:space="preserve">del </w:t>
      </w:r>
      <w:r>
        <w:rPr>
          <w:rFonts w:ascii="Times New Roman" w:eastAsia="Times New Roman" w:hAnsi="Times New Roman" w:cs="Times New Roman"/>
          <w:b/>
          <w:sz w:val="24"/>
        </w:rPr>
        <w:t>SUMINISTRO</w:t>
      </w:r>
      <w:r>
        <w:rPr>
          <w:rFonts w:ascii="Times New Roman" w:eastAsia="Times New Roman" w:hAnsi="Times New Roman" w:cs="Times New Roman"/>
          <w:sz w:val="24"/>
        </w:rPr>
        <w:t>, salvo fuerza mayor o caso fortuito debidamente comprobados, cumplirá cada uno de los términos, cláusulas, responsabilidades y obligaciones estipuladas en el contrato firmado al efecto entre el Garantizado y el Beneficiario, para la Ejecución del Contrato: “______________________”</w:t>
      </w:r>
    </w:p>
    <w:p w:rsidR="00404EFF" w:rsidRDefault="00404EFF" w:rsidP="00404EFF">
      <w:pPr>
        <w:spacing w:after="0" w:line="240" w:lineRule="auto"/>
        <w:jc w:val="both"/>
        <w:rPr>
          <w:rFonts w:ascii="Times New Roman" w:eastAsia="Times New Roman" w:hAnsi="Times New Roman" w:cs="Times New Roman"/>
          <w:b/>
          <w:sz w:val="4"/>
        </w:rPr>
      </w:pPr>
    </w:p>
    <w:p w:rsidR="00404EFF" w:rsidRDefault="00404EFF" w:rsidP="00404EFF">
      <w:pPr>
        <w:spacing w:after="0" w:line="240" w:lineRule="auto"/>
        <w:jc w:val="both"/>
        <w:rPr>
          <w:rFonts w:ascii="Times New Roman" w:eastAsia="Times New Roman" w:hAnsi="Times New Roman" w:cs="Times New Roman"/>
          <w:b/>
          <w:sz w:val="4"/>
        </w:rPr>
      </w:pPr>
      <w:r>
        <w:rPr>
          <w:rFonts w:ascii="Times New Roman" w:eastAsia="Times New Roman" w:hAnsi="Times New Roman" w:cs="Times New Roman"/>
          <w:b/>
          <w:sz w:val="24"/>
        </w:rPr>
        <w:t>SUMA GARANTIZADA: _________________________</w:t>
      </w:r>
      <w:r>
        <w:rPr>
          <w:rFonts w:ascii="Times New Roman" w:eastAsia="Times New Roman" w:hAnsi="Times New Roman" w:cs="Times New Roman"/>
          <w:sz w:val="24"/>
        </w:rPr>
        <w:t>_______________________</w:t>
      </w:r>
      <w:r>
        <w:rPr>
          <w:rFonts w:ascii="Times New Roman" w:eastAsia="Times New Roman" w:hAnsi="Times New Roman" w:cs="Times New Roman"/>
          <w:sz w:val="24"/>
        </w:rPr>
        <w:tab/>
      </w:r>
    </w:p>
    <w:p w:rsidR="00404EFF" w:rsidRDefault="00404EFF" w:rsidP="00404EF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VIGENCIA</w:t>
      </w:r>
      <w:r>
        <w:rPr>
          <w:rFonts w:ascii="Times New Roman" w:eastAsia="Times New Roman" w:hAnsi="Times New Roman" w:cs="Times New Roman"/>
          <w:b/>
          <w:sz w:val="24"/>
        </w:rPr>
        <w:tab/>
      </w:r>
      <w:r>
        <w:rPr>
          <w:rFonts w:ascii="Times New Roman" w:eastAsia="Times New Roman" w:hAnsi="Times New Roman" w:cs="Times New Roman"/>
          <w:b/>
          <w:sz w:val="24"/>
        </w:rPr>
        <w:tab/>
        <w:t>De: _____________________ Hasta: _______ __________________</w:t>
      </w:r>
    </w:p>
    <w:p w:rsidR="00404EFF" w:rsidRDefault="00404EFF" w:rsidP="00404EFF">
      <w:pPr>
        <w:spacing w:after="0" w:line="240" w:lineRule="auto"/>
        <w:jc w:val="both"/>
        <w:rPr>
          <w:rFonts w:ascii="Times New Roman" w:eastAsia="Times New Roman" w:hAnsi="Times New Roman" w:cs="Times New Roman"/>
          <w:b/>
          <w:sz w:val="8"/>
        </w:rPr>
      </w:pPr>
    </w:p>
    <w:p w:rsidR="00404EFF" w:rsidRDefault="00404EFF" w:rsidP="00404EF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BENEFICIARIO:</w:t>
      </w:r>
      <w:r>
        <w:rPr>
          <w:rFonts w:ascii="Times New Roman" w:eastAsia="Times New Roman" w:hAnsi="Times New Roman" w:cs="Times New Roman"/>
          <w:b/>
          <w:sz w:val="24"/>
        </w:rPr>
        <w:tab/>
        <w:t xml:space="preserve"> __________________________</w:t>
      </w:r>
    </w:p>
    <w:p w:rsidR="00404EFF" w:rsidRDefault="00404EFF" w:rsidP="00404EFF">
      <w:pPr>
        <w:spacing w:before="120" w:after="12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Todas las garantías deberán incluir </w:t>
      </w:r>
      <w:r>
        <w:rPr>
          <w:rFonts w:ascii="Times New Roman" w:eastAsia="Times New Roman" w:hAnsi="Times New Roman" w:cs="Times New Roman"/>
          <w:b/>
          <w:color w:val="000000"/>
          <w:sz w:val="24"/>
        </w:rPr>
        <w:t xml:space="preserve">textualmente </w:t>
      </w:r>
      <w:r>
        <w:rPr>
          <w:rFonts w:ascii="Times New Roman" w:eastAsia="Times New Roman" w:hAnsi="Times New Roman" w:cs="Times New Roman"/>
          <w:color w:val="000000"/>
          <w:sz w:val="24"/>
        </w:rPr>
        <w:t xml:space="preserve">la siguiente cláusula obligatoria. </w:t>
      </w:r>
    </w:p>
    <w:p w:rsidR="00404EFF" w:rsidRDefault="00404EFF" w:rsidP="00404EFF">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sz w:val="24"/>
        </w:rPr>
        <w:t>“</w:t>
      </w:r>
      <w:r>
        <w:rPr>
          <w:rFonts w:ascii="Times New Roman" w:eastAsia="Times New Roman" w:hAnsi="Times New Roman" w:cs="Times New Roman"/>
          <w:b/>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rsidR="00404EFF" w:rsidRDefault="00404EFF" w:rsidP="00404EFF">
      <w:pPr>
        <w:spacing w:after="0" w:line="240" w:lineRule="auto"/>
        <w:jc w:val="both"/>
        <w:rPr>
          <w:rFonts w:ascii="Times New Roman" w:eastAsia="Times New Roman" w:hAnsi="Times New Roman" w:cs="Times New Roman"/>
          <w:sz w:val="2"/>
        </w:rPr>
      </w:pPr>
    </w:p>
    <w:p w:rsidR="00404EFF" w:rsidRDefault="00404EFF" w:rsidP="00404EFF">
      <w:pPr>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sz w:val="24"/>
        </w:rPr>
        <w:t xml:space="preserve">Las garantías emitidas a favor del BENEFICIARIO serán solidarias, incondicionales, irrevocables y de realización automática </w:t>
      </w:r>
      <w:r>
        <w:rPr>
          <w:rFonts w:ascii="Times New Roman" w:eastAsia="Times New Roman" w:hAnsi="Times New Roman" w:cs="Times New Roman"/>
          <w:b/>
          <w:sz w:val="24"/>
          <w:u w:val="single"/>
        </w:rPr>
        <w:t xml:space="preserve">y no deberán adicionarse cláusulas que anulen o limiten la cláusula obligatoria.   </w:t>
      </w:r>
    </w:p>
    <w:p w:rsidR="00404EFF" w:rsidRDefault="00404EFF" w:rsidP="00404EFF">
      <w:pPr>
        <w:spacing w:after="0" w:line="240" w:lineRule="auto"/>
        <w:jc w:val="both"/>
        <w:rPr>
          <w:rFonts w:ascii="Times New Roman" w:eastAsia="Times New Roman" w:hAnsi="Times New Roman" w:cs="Times New Roman"/>
          <w:b/>
          <w:sz w:val="24"/>
        </w:rPr>
      </w:pPr>
    </w:p>
    <w:p w:rsidR="00404EFF" w:rsidRDefault="00404EFF" w:rsidP="00404EF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fe de lo cual, se emite la presente Fianza/Garantía, en la ciudad de _____, Municipio de ______, a los  _______ del mes de _______ del año _____________.</w:t>
      </w:r>
    </w:p>
    <w:p w:rsidR="00404EFF" w:rsidRDefault="00404EFF" w:rsidP="00404EFF">
      <w:pPr>
        <w:spacing w:after="0" w:line="240" w:lineRule="auto"/>
        <w:ind w:left="2892" w:firstLine="708"/>
        <w:jc w:val="both"/>
        <w:rPr>
          <w:rFonts w:ascii="Times New Roman" w:eastAsia="Times New Roman" w:hAnsi="Times New Roman" w:cs="Times New Roman"/>
          <w:b/>
          <w:sz w:val="24"/>
        </w:rPr>
      </w:pPr>
    </w:p>
    <w:p w:rsidR="00404EFF" w:rsidRDefault="00404EFF" w:rsidP="00404EFF">
      <w:pPr>
        <w:spacing w:after="0" w:line="240" w:lineRule="auto"/>
        <w:ind w:left="2892" w:firstLine="708"/>
        <w:jc w:val="both"/>
        <w:rPr>
          <w:rFonts w:ascii="Times New Roman" w:eastAsia="Times New Roman" w:hAnsi="Times New Roman" w:cs="Times New Roman"/>
          <w:b/>
          <w:sz w:val="24"/>
        </w:rPr>
      </w:pPr>
    </w:p>
    <w:p w:rsidR="00404EFF" w:rsidRDefault="00404EFF" w:rsidP="00404EFF">
      <w:pPr>
        <w:spacing w:after="0" w:line="240" w:lineRule="auto"/>
        <w:ind w:left="2892" w:firstLine="708"/>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FIRMA AUTORIZADA </w:t>
      </w:r>
    </w:p>
    <w:p w:rsidR="00404EFF" w:rsidRDefault="00404EFF" w:rsidP="00404EFF">
      <w:pPr>
        <w:spacing w:after="0" w:line="240" w:lineRule="auto"/>
        <w:jc w:val="center"/>
        <w:rPr>
          <w:rFonts w:ascii="Garamond" w:eastAsia="Garamond" w:hAnsi="Garamond" w:cs="Garamond"/>
          <w:b/>
          <w:sz w:val="24"/>
          <w:u w:val="single"/>
        </w:rPr>
      </w:pPr>
    </w:p>
    <w:p w:rsidR="009F598A" w:rsidRDefault="009F598A" w:rsidP="009F598A">
      <w:pPr>
        <w:spacing w:before="120" w:after="240" w:line="240" w:lineRule="auto"/>
        <w:ind w:left="1440" w:firstLine="720"/>
        <w:rPr>
          <w:rFonts w:ascii="Times New Roman" w:eastAsia="Times New Roman" w:hAnsi="Times New Roman" w:cs="Times New Roman"/>
          <w:b/>
          <w:sz w:val="36"/>
        </w:rPr>
      </w:pPr>
      <w:r>
        <w:rPr>
          <w:rFonts w:ascii="Times New Roman" w:eastAsia="Times New Roman" w:hAnsi="Times New Roman" w:cs="Times New Roman"/>
          <w:b/>
          <w:sz w:val="36"/>
        </w:rPr>
        <w:lastRenderedPageBreak/>
        <w:t>Autorización del Fabricante</w:t>
      </w:r>
    </w:p>
    <w:p w:rsidR="009F598A" w:rsidRDefault="009F598A" w:rsidP="009F598A">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[El Oferente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Oferente lo deberá incluir en su oferta, si así se establece en los </w:t>
      </w:r>
      <w:r>
        <w:rPr>
          <w:rFonts w:ascii="Times New Roman" w:eastAsia="Times New Roman" w:hAnsi="Times New Roman" w:cs="Times New Roman"/>
          <w:b/>
          <w:i/>
          <w:sz w:val="24"/>
        </w:rPr>
        <w:t>DDL</w:t>
      </w:r>
      <w:r>
        <w:rPr>
          <w:rFonts w:ascii="Times New Roman" w:eastAsia="Times New Roman" w:hAnsi="Times New Roman" w:cs="Times New Roman"/>
          <w:i/>
          <w:sz w:val="24"/>
        </w:rPr>
        <w:t>.]</w:t>
      </w:r>
    </w:p>
    <w:p w:rsidR="009F598A" w:rsidRDefault="009F598A" w:rsidP="009F598A">
      <w:pPr>
        <w:spacing w:after="0" w:line="240" w:lineRule="auto"/>
        <w:jc w:val="both"/>
        <w:rPr>
          <w:rFonts w:ascii="Times New Roman" w:eastAsia="Times New Roman" w:hAnsi="Times New Roman" w:cs="Times New Roman"/>
          <w:i/>
          <w:sz w:val="24"/>
        </w:rPr>
      </w:pPr>
    </w:p>
    <w:p w:rsidR="009F598A" w:rsidRDefault="009F598A" w:rsidP="009F598A">
      <w:pPr>
        <w:spacing w:after="0" w:line="240" w:lineRule="auto"/>
        <w:jc w:val="right"/>
        <w:rPr>
          <w:rFonts w:ascii="Times New Roman" w:eastAsia="Times New Roman" w:hAnsi="Times New Roman" w:cs="Times New Roman"/>
          <w:i/>
          <w:sz w:val="24"/>
        </w:rPr>
      </w:pPr>
      <w:r>
        <w:rPr>
          <w:rFonts w:ascii="Times New Roman" w:eastAsia="Times New Roman" w:hAnsi="Times New Roman" w:cs="Times New Roman"/>
          <w:sz w:val="24"/>
        </w:rPr>
        <w:t>Fecha: [</w:t>
      </w:r>
      <w:r>
        <w:rPr>
          <w:rFonts w:ascii="Times New Roman" w:eastAsia="Times New Roman" w:hAnsi="Times New Roman" w:cs="Times New Roman"/>
          <w:i/>
          <w:sz w:val="24"/>
        </w:rPr>
        <w:t>indicar la fecha (día, mes y año) de presentación de la oferta]</w:t>
      </w:r>
    </w:p>
    <w:p w:rsidR="009F598A" w:rsidRDefault="009F598A" w:rsidP="009F598A">
      <w:pPr>
        <w:spacing w:after="0" w:line="240" w:lineRule="auto"/>
        <w:jc w:val="right"/>
        <w:rPr>
          <w:rFonts w:ascii="Times New Roman" w:eastAsia="Times New Roman" w:hAnsi="Times New Roman" w:cs="Times New Roman"/>
          <w:i/>
          <w:sz w:val="24"/>
        </w:rPr>
      </w:pPr>
      <w:r>
        <w:rPr>
          <w:rFonts w:ascii="Times New Roman" w:eastAsia="Times New Roman" w:hAnsi="Times New Roman" w:cs="Times New Roman"/>
          <w:sz w:val="24"/>
        </w:rPr>
        <w:t>LPN No.:</w:t>
      </w:r>
      <w:r>
        <w:rPr>
          <w:rFonts w:ascii="Times New Roman" w:eastAsia="Times New Roman" w:hAnsi="Times New Roman" w:cs="Times New Roman"/>
          <w:i/>
          <w:sz w:val="24"/>
        </w:rPr>
        <w:t xml:space="preserve"> [indicar el número del proceso licitatorio]</w:t>
      </w:r>
    </w:p>
    <w:p w:rsidR="009F598A" w:rsidRDefault="009F598A" w:rsidP="009F598A">
      <w:pPr>
        <w:spacing w:after="0" w:line="240" w:lineRule="auto"/>
        <w:jc w:val="right"/>
        <w:rPr>
          <w:rFonts w:ascii="Times New Roman" w:eastAsia="Times New Roman" w:hAnsi="Times New Roman" w:cs="Times New Roman"/>
          <w:i/>
          <w:sz w:val="24"/>
        </w:rPr>
      </w:pPr>
      <w:r>
        <w:rPr>
          <w:rFonts w:ascii="Times New Roman" w:eastAsia="Times New Roman" w:hAnsi="Times New Roman" w:cs="Times New Roman"/>
          <w:sz w:val="24"/>
        </w:rPr>
        <w:t>Alternativa No.:</w:t>
      </w:r>
      <w:r>
        <w:rPr>
          <w:rFonts w:ascii="Times New Roman" w:eastAsia="Times New Roman" w:hAnsi="Times New Roman" w:cs="Times New Roman"/>
          <w:i/>
          <w:sz w:val="24"/>
        </w:rPr>
        <w:t xml:space="preserve"> [indicar el No. de identificación si esta es una oferta por una alternativa]</w:t>
      </w:r>
    </w:p>
    <w:p w:rsidR="009F598A" w:rsidRDefault="009F598A" w:rsidP="009F598A">
      <w:pPr>
        <w:spacing w:after="0" w:line="240" w:lineRule="auto"/>
        <w:jc w:val="both"/>
        <w:rPr>
          <w:rFonts w:ascii="Times New Roman" w:eastAsia="Times New Roman" w:hAnsi="Times New Roman" w:cs="Times New Roman"/>
          <w:i/>
          <w:sz w:val="24"/>
        </w:rPr>
      </w:pPr>
    </w:p>
    <w:p w:rsidR="009F598A" w:rsidRDefault="009F598A" w:rsidP="009F598A">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 [</w:t>
      </w:r>
      <w:r>
        <w:rPr>
          <w:rFonts w:ascii="Times New Roman" w:eastAsia="Times New Roman" w:hAnsi="Times New Roman" w:cs="Times New Roman"/>
          <w:i/>
          <w:sz w:val="24"/>
        </w:rPr>
        <w:t>indicar el nombre completo del Comprador]</w:t>
      </w:r>
    </w:p>
    <w:p w:rsidR="009F598A" w:rsidRDefault="009F598A" w:rsidP="009F598A">
      <w:pPr>
        <w:spacing w:after="0" w:line="240" w:lineRule="auto"/>
        <w:jc w:val="both"/>
        <w:rPr>
          <w:rFonts w:ascii="Times New Roman" w:eastAsia="Times New Roman" w:hAnsi="Times New Roman" w:cs="Times New Roman"/>
          <w:sz w:val="24"/>
        </w:rPr>
      </w:pPr>
    </w:p>
    <w:p w:rsidR="009F598A" w:rsidRDefault="009F598A" w:rsidP="009F598A">
      <w:pPr>
        <w:suppressAutoHyphens/>
        <w:spacing w:after="0" w:line="240" w:lineRule="auto"/>
        <w:jc w:val="both"/>
        <w:rPr>
          <w:rFonts w:ascii="Times New Roman" w:eastAsia="Times New Roman" w:hAnsi="Times New Roman" w:cs="Times New Roman"/>
          <w:sz w:val="24"/>
        </w:rPr>
      </w:pPr>
    </w:p>
    <w:p w:rsidR="009F598A" w:rsidRDefault="009F598A" w:rsidP="009F598A">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POR CUANTO</w:t>
      </w:r>
    </w:p>
    <w:p w:rsidR="009F598A" w:rsidRDefault="009F598A" w:rsidP="009F598A">
      <w:pPr>
        <w:suppressAutoHyphens/>
        <w:spacing w:after="0" w:line="240" w:lineRule="auto"/>
        <w:jc w:val="both"/>
        <w:rPr>
          <w:rFonts w:ascii="Times New Roman" w:eastAsia="Times New Roman" w:hAnsi="Times New Roman" w:cs="Times New Roman"/>
          <w:sz w:val="24"/>
        </w:rPr>
      </w:pPr>
    </w:p>
    <w:p w:rsidR="009F598A" w:rsidRDefault="009F598A" w:rsidP="009F598A">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Nosotros </w:t>
      </w:r>
      <w:r>
        <w:rPr>
          <w:rFonts w:ascii="Times New Roman" w:eastAsia="Times New Roman" w:hAnsi="Times New Roman" w:cs="Times New Roman"/>
          <w:i/>
          <w:sz w:val="24"/>
        </w:rPr>
        <w:t>[nombre completo del fabricante]</w:t>
      </w:r>
      <w:r>
        <w:rPr>
          <w:rFonts w:ascii="Times New Roman" w:eastAsia="Times New Roman" w:hAnsi="Times New Roman" w:cs="Times New Roman"/>
          <w:sz w:val="24"/>
        </w:rPr>
        <w:t xml:space="preserve">, como fabricantes oficiales de </w:t>
      </w:r>
      <w:r>
        <w:rPr>
          <w:rFonts w:ascii="Times New Roman" w:eastAsia="Times New Roman" w:hAnsi="Times New Roman" w:cs="Times New Roman"/>
          <w:i/>
          <w:sz w:val="24"/>
        </w:rPr>
        <w:t>[indique el nombre de los bienes fabricados]</w:t>
      </w:r>
      <w:r>
        <w:rPr>
          <w:rFonts w:ascii="Times New Roman" w:eastAsia="Times New Roman" w:hAnsi="Times New Roman" w:cs="Times New Roman"/>
          <w:sz w:val="24"/>
        </w:rPr>
        <w:t xml:space="preserve">, con fábricas ubicadas en </w:t>
      </w:r>
      <w:r>
        <w:rPr>
          <w:rFonts w:ascii="Times New Roman" w:eastAsia="Times New Roman" w:hAnsi="Times New Roman" w:cs="Times New Roman"/>
          <w:i/>
          <w:sz w:val="24"/>
        </w:rPr>
        <w:t>[indique la dirección completa de las fábricas]</w:t>
      </w:r>
      <w:r>
        <w:rPr>
          <w:rFonts w:ascii="Times New Roman" w:eastAsia="Times New Roman" w:hAnsi="Times New Roman" w:cs="Times New Roman"/>
          <w:sz w:val="24"/>
        </w:rPr>
        <w:t xml:space="preserve"> mediante el presente instrumento autorizamos a </w:t>
      </w:r>
      <w:r>
        <w:rPr>
          <w:rFonts w:ascii="Times New Roman" w:eastAsia="Times New Roman" w:hAnsi="Times New Roman" w:cs="Times New Roman"/>
          <w:i/>
          <w:sz w:val="24"/>
        </w:rPr>
        <w:t>[indicar</w:t>
      </w:r>
      <w:r>
        <w:rPr>
          <w:rFonts w:ascii="Times New Roman" w:eastAsia="Times New Roman" w:hAnsi="Times New Roman" w:cs="Times New Roman"/>
          <w:i/>
          <w:sz w:val="20"/>
        </w:rPr>
        <w:t xml:space="preserve"> el </w:t>
      </w:r>
      <w:r>
        <w:rPr>
          <w:rFonts w:ascii="Times New Roman" w:eastAsia="Times New Roman" w:hAnsi="Times New Roman" w:cs="Times New Roman"/>
          <w:i/>
          <w:sz w:val="24"/>
        </w:rPr>
        <w:t>nombre y dirección del Oferente</w:t>
      </w:r>
      <w:r>
        <w:rPr>
          <w:rFonts w:ascii="Times New Roman" w:eastAsia="Times New Roman" w:hAnsi="Times New Roman" w:cs="Times New Roman"/>
          <w:i/>
          <w:sz w:val="20"/>
        </w:rPr>
        <w:t>]</w:t>
      </w:r>
      <w:r>
        <w:rPr>
          <w:rFonts w:ascii="Times New Roman" w:eastAsia="Times New Roman" w:hAnsi="Times New Roman" w:cs="Times New Roman"/>
          <w:sz w:val="24"/>
        </w:rPr>
        <w:t xml:space="preserve"> a presentar una oferta con el solo propósito de suministrar los siguientes Bienes de fabricación nuestra </w:t>
      </w:r>
      <w:r>
        <w:rPr>
          <w:rFonts w:ascii="Times New Roman" w:eastAsia="Times New Roman" w:hAnsi="Times New Roman" w:cs="Times New Roman"/>
          <w:i/>
          <w:sz w:val="24"/>
        </w:rPr>
        <w:t>[nombre y breve descripción de los bienes],</w:t>
      </w:r>
      <w:r>
        <w:rPr>
          <w:rFonts w:ascii="Times New Roman" w:eastAsia="Times New Roman" w:hAnsi="Times New Roman" w:cs="Times New Roman"/>
          <w:i/>
        </w:rPr>
        <w:t xml:space="preserve"> </w:t>
      </w:r>
      <w:r>
        <w:rPr>
          <w:rFonts w:ascii="Times New Roman" w:eastAsia="Times New Roman" w:hAnsi="Times New Roman" w:cs="Times New Roman"/>
          <w:sz w:val="24"/>
        </w:rPr>
        <w:t>y a posteriormente negociar y firmar el Contrato.</w:t>
      </w:r>
    </w:p>
    <w:p w:rsidR="009F598A" w:rsidRDefault="009F598A" w:rsidP="009F598A">
      <w:pPr>
        <w:suppressAutoHyphens/>
        <w:spacing w:after="0" w:line="240" w:lineRule="auto"/>
        <w:jc w:val="both"/>
        <w:rPr>
          <w:rFonts w:ascii="Times New Roman" w:eastAsia="Times New Roman" w:hAnsi="Times New Roman" w:cs="Times New Roman"/>
          <w:sz w:val="24"/>
        </w:rPr>
      </w:pPr>
    </w:p>
    <w:p w:rsidR="009F598A" w:rsidRDefault="009F598A" w:rsidP="009F598A">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Por este medio extendemos nuestro aval y plena garantía, conforme a la cláusula 8 de las Condiciones del Contrato, respecto a los bienes ofrecidos por la firma antes mencionada.</w:t>
      </w:r>
    </w:p>
    <w:p w:rsidR="009F598A" w:rsidRDefault="009F598A" w:rsidP="009F598A">
      <w:pPr>
        <w:suppressAutoHyphens/>
        <w:spacing w:after="0" w:line="240" w:lineRule="auto"/>
        <w:jc w:val="both"/>
        <w:rPr>
          <w:rFonts w:ascii="Times New Roman" w:eastAsia="Times New Roman" w:hAnsi="Times New Roman" w:cs="Times New Roman"/>
          <w:sz w:val="24"/>
        </w:rPr>
      </w:pPr>
    </w:p>
    <w:p w:rsidR="009F598A" w:rsidRDefault="009F598A" w:rsidP="009F598A">
      <w:pPr>
        <w:tabs>
          <w:tab w:val="left" w:pos="8280"/>
        </w:tabs>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Firma: _________________________________________________</w:t>
      </w:r>
    </w:p>
    <w:p w:rsidR="009F598A" w:rsidRDefault="009F598A" w:rsidP="009F598A">
      <w:pPr>
        <w:suppressAutoHyphens/>
        <w:spacing w:after="0" w:line="240" w:lineRule="auto"/>
        <w:ind w:left="720"/>
        <w:jc w:val="both"/>
        <w:rPr>
          <w:rFonts w:ascii="Times New Roman" w:eastAsia="Times New Roman" w:hAnsi="Times New Roman" w:cs="Times New Roman"/>
          <w:i/>
          <w:sz w:val="20"/>
        </w:rPr>
      </w:pPr>
      <w:r>
        <w:rPr>
          <w:rFonts w:ascii="Times New Roman" w:eastAsia="Times New Roman" w:hAnsi="Times New Roman" w:cs="Times New Roman"/>
          <w:i/>
          <w:sz w:val="20"/>
        </w:rPr>
        <w:t>[</w:t>
      </w:r>
      <w:proofErr w:type="gramStart"/>
      <w:r>
        <w:rPr>
          <w:rFonts w:ascii="Times New Roman" w:eastAsia="Times New Roman" w:hAnsi="Times New Roman" w:cs="Times New Roman"/>
          <w:i/>
          <w:sz w:val="24"/>
        </w:rPr>
        <w:t>firma</w:t>
      </w:r>
      <w:proofErr w:type="gramEnd"/>
      <w:r>
        <w:rPr>
          <w:rFonts w:ascii="Times New Roman" w:eastAsia="Times New Roman" w:hAnsi="Times New Roman" w:cs="Times New Roman"/>
          <w:i/>
          <w:sz w:val="24"/>
        </w:rPr>
        <w:t xml:space="preserve"> del(los) representante(s) autorizado(s) del fabricante]</w:t>
      </w:r>
    </w:p>
    <w:p w:rsidR="009F598A" w:rsidRDefault="009F598A" w:rsidP="009F598A">
      <w:pPr>
        <w:suppressAutoHyphens/>
        <w:spacing w:after="0" w:line="240" w:lineRule="auto"/>
        <w:jc w:val="both"/>
        <w:rPr>
          <w:rFonts w:ascii="Times New Roman" w:eastAsia="Times New Roman" w:hAnsi="Times New Roman" w:cs="Times New Roman"/>
          <w:i/>
          <w:sz w:val="24"/>
        </w:rPr>
      </w:pPr>
    </w:p>
    <w:p w:rsidR="009F598A" w:rsidRDefault="009F598A" w:rsidP="009F598A">
      <w:pPr>
        <w:suppressAutoHyphens/>
        <w:spacing w:after="0" w:line="240" w:lineRule="auto"/>
        <w:jc w:val="both"/>
        <w:rPr>
          <w:rFonts w:ascii="Times New Roman" w:eastAsia="Times New Roman" w:hAnsi="Times New Roman" w:cs="Times New Roman"/>
          <w:i/>
        </w:rPr>
      </w:pPr>
      <w:r>
        <w:rPr>
          <w:rFonts w:ascii="Times New Roman" w:eastAsia="Times New Roman" w:hAnsi="Times New Roman" w:cs="Times New Roman"/>
          <w:sz w:val="24"/>
        </w:rPr>
        <w:t xml:space="preserve">Nombre: </w:t>
      </w:r>
      <w:r>
        <w:rPr>
          <w:rFonts w:ascii="Times New Roman" w:eastAsia="Times New Roman" w:hAnsi="Times New Roman" w:cs="Times New Roman"/>
          <w:i/>
        </w:rPr>
        <w:t>[indicar el nombre completo del representante autorizado del Fabricante]</w:t>
      </w:r>
    </w:p>
    <w:p w:rsidR="009F598A" w:rsidRDefault="009F598A" w:rsidP="009F598A">
      <w:pPr>
        <w:suppressAutoHyphens/>
        <w:spacing w:after="0" w:line="240" w:lineRule="auto"/>
        <w:jc w:val="both"/>
        <w:rPr>
          <w:rFonts w:ascii="Times New Roman" w:eastAsia="Times New Roman" w:hAnsi="Times New Roman" w:cs="Times New Roman"/>
          <w:i/>
        </w:rPr>
      </w:pPr>
    </w:p>
    <w:p w:rsidR="009F598A" w:rsidRDefault="009F598A" w:rsidP="009F598A">
      <w:pPr>
        <w:suppressAutoHyphens/>
        <w:spacing w:after="0" w:line="240" w:lineRule="auto"/>
        <w:jc w:val="both"/>
        <w:rPr>
          <w:rFonts w:ascii="Times New Roman" w:eastAsia="Times New Roman" w:hAnsi="Times New Roman" w:cs="Times New Roman"/>
          <w:i/>
        </w:rPr>
      </w:pPr>
      <w:r>
        <w:rPr>
          <w:rFonts w:ascii="Times New Roman" w:eastAsia="Times New Roman" w:hAnsi="Times New Roman" w:cs="Times New Roman"/>
          <w:sz w:val="24"/>
        </w:rPr>
        <w:t>Cargo:</w:t>
      </w:r>
      <w:r>
        <w:rPr>
          <w:rFonts w:ascii="Times New Roman" w:eastAsia="Times New Roman" w:hAnsi="Times New Roman" w:cs="Times New Roman"/>
        </w:rPr>
        <w:t xml:space="preserve"> [</w:t>
      </w:r>
      <w:r>
        <w:rPr>
          <w:rFonts w:ascii="Times New Roman" w:eastAsia="Times New Roman" w:hAnsi="Times New Roman" w:cs="Times New Roman"/>
          <w:i/>
        </w:rPr>
        <w:t>indicar cargo]</w:t>
      </w:r>
    </w:p>
    <w:p w:rsidR="009F598A" w:rsidRDefault="009F598A" w:rsidP="009F598A">
      <w:pPr>
        <w:suppressAutoHyphens/>
        <w:spacing w:after="0" w:line="240" w:lineRule="auto"/>
        <w:jc w:val="both"/>
        <w:rPr>
          <w:rFonts w:ascii="Times New Roman" w:eastAsia="Times New Roman" w:hAnsi="Times New Roman" w:cs="Times New Roman"/>
          <w:i/>
        </w:rPr>
      </w:pPr>
    </w:p>
    <w:p w:rsidR="009F598A" w:rsidRDefault="009F598A" w:rsidP="009F598A">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Debidamente autorizado para firmar esta Autorización en nombre de: </w:t>
      </w:r>
      <w:r>
        <w:rPr>
          <w:rFonts w:ascii="Times New Roman" w:eastAsia="Times New Roman" w:hAnsi="Times New Roman" w:cs="Times New Roman"/>
          <w:i/>
          <w:sz w:val="24"/>
        </w:rPr>
        <w:t>[nombre completo del Oferente]</w:t>
      </w:r>
    </w:p>
    <w:p w:rsidR="009F598A" w:rsidRDefault="009F598A" w:rsidP="009F598A">
      <w:pPr>
        <w:spacing w:after="0" w:line="240" w:lineRule="auto"/>
        <w:jc w:val="both"/>
        <w:rPr>
          <w:rFonts w:ascii="Times New Roman" w:eastAsia="Times New Roman" w:hAnsi="Times New Roman" w:cs="Times New Roman"/>
          <w:sz w:val="24"/>
        </w:rPr>
      </w:pPr>
    </w:p>
    <w:p w:rsidR="009F598A" w:rsidRDefault="009F598A" w:rsidP="009F598A">
      <w:pPr>
        <w:spacing w:after="0" w:line="240" w:lineRule="auto"/>
        <w:jc w:val="both"/>
        <w:rPr>
          <w:rFonts w:ascii="Times New Roman" w:eastAsia="Times New Roman" w:hAnsi="Times New Roman" w:cs="Times New Roman"/>
          <w:sz w:val="24"/>
        </w:rPr>
      </w:pPr>
    </w:p>
    <w:p w:rsidR="009F598A" w:rsidRDefault="009F598A" w:rsidP="009F598A">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Fechado en el día ______________ de __________________de 202__ </w:t>
      </w:r>
      <w:r>
        <w:rPr>
          <w:rFonts w:ascii="Times New Roman" w:eastAsia="Times New Roman" w:hAnsi="Times New Roman" w:cs="Times New Roman"/>
          <w:i/>
          <w:sz w:val="24"/>
        </w:rPr>
        <w:t>[fecha de la firma]</w:t>
      </w:r>
    </w:p>
    <w:p w:rsidR="009F598A" w:rsidRDefault="009F598A" w:rsidP="009F598A">
      <w:pPr>
        <w:spacing w:after="0" w:line="240" w:lineRule="auto"/>
        <w:jc w:val="center"/>
        <w:rPr>
          <w:rFonts w:ascii="Times New Roman" w:eastAsia="Times New Roman" w:hAnsi="Times New Roman" w:cs="Times New Roman"/>
          <w:sz w:val="24"/>
        </w:rPr>
      </w:pPr>
    </w:p>
    <w:p w:rsidR="009F598A" w:rsidRDefault="009F598A" w:rsidP="009F598A">
      <w:pPr>
        <w:spacing w:after="0" w:line="240" w:lineRule="auto"/>
        <w:jc w:val="center"/>
        <w:rPr>
          <w:rFonts w:ascii="Times New Roman" w:eastAsia="Times New Roman" w:hAnsi="Times New Roman" w:cs="Times New Roman"/>
          <w:sz w:val="24"/>
        </w:rPr>
      </w:pPr>
    </w:p>
    <w:p w:rsidR="009F598A" w:rsidRDefault="009F598A" w:rsidP="009F598A">
      <w:pPr>
        <w:spacing w:after="0" w:line="240" w:lineRule="auto"/>
        <w:jc w:val="center"/>
        <w:rPr>
          <w:rFonts w:ascii="Times New Roman Bold" w:eastAsia="Times New Roman Bold" w:hAnsi="Times New Roman Bold" w:cs="Times New Roman Bold"/>
          <w:b/>
          <w:sz w:val="40"/>
        </w:rPr>
      </w:pPr>
      <w:r>
        <w:rPr>
          <w:rFonts w:ascii="Times New Roman Bold" w:eastAsia="Times New Roman Bold" w:hAnsi="Times New Roman Bold" w:cs="Times New Roman Bold"/>
          <w:b/>
          <w:sz w:val="40"/>
        </w:rPr>
        <w:lastRenderedPageBreak/>
        <w:t>Formularios del Contrato</w:t>
      </w:r>
    </w:p>
    <w:p w:rsidR="009F598A" w:rsidRDefault="009F598A" w:rsidP="009F598A">
      <w:pPr>
        <w:spacing w:after="0" w:line="240" w:lineRule="auto"/>
        <w:ind w:left="1080" w:hanging="540"/>
        <w:jc w:val="both"/>
        <w:rPr>
          <w:rFonts w:ascii="Times New Roman" w:eastAsia="Times New Roman" w:hAnsi="Times New Roman" w:cs="Times New Roman"/>
          <w:sz w:val="24"/>
        </w:rPr>
      </w:pPr>
    </w:p>
    <w:p w:rsidR="009F598A" w:rsidRDefault="009F598A" w:rsidP="009F598A">
      <w:pPr>
        <w:spacing w:after="0" w:line="240" w:lineRule="auto"/>
        <w:ind w:left="1080" w:hanging="540"/>
        <w:jc w:val="both"/>
        <w:rPr>
          <w:rFonts w:ascii="Times New Roman" w:eastAsia="Times New Roman" w:hAnsi="Times New Roman" w:cs="Times New Roman"/>
          <w:sz w:val="24"/>
        </w:rPr>
      </w:pPr>
    </w:p>
    <w:p w:rsidR="009F598A" w:rsidRDefault="009F598A" w:rsidP="009F598A">
      <w:pPr>
        <w:spacing w:after="0" w:line="240" w:lineRule="auto"/>
        <w:ind w:left="1080" w:hanging="540"/>
        <w:jc w:val="both"/>
        <w:rPr>
          <w:rFonts w:ascii="Times New Roman" w:eastAsia="Times New Roman" w:hAnsi="Times New Roman" w:cs="Times New Roman"/>
          <w:b/>
          <w:sz w:val="32"/>
        </w:rPr>
      </w:pPr>
      <w:r>
        <w:rPr>
          <w:rFonts w:ascii="Times New Roman" w:eastAsia="Times New Roman" w:hAnsi="Times New Roman" w:cs="Times New Roman"/>
          <w:b/>
          <w:sz w:val="32"/>
        </w:rPr>
        <w:t>Índice de Formularios</w:t>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1.</w:t>
      </w:r>
      <w:r>
        <w:rPr>
          <w:rFonts w:ascii="Times New Roman" w:eastAsia="Times New Roman" w:hAnsi="Times New Roman" w:cs="Times New Roman"/>
        </w:rPr>
        <w:tab/>
      </w:r>
      <w:r>
        <w:rPr>
          <w:rFonts w:ascii="Times New Roman" w:eastAsia="Times New Roman" w:hAnsi="Times New Roman" w:cs="Times New Roman"/>
          <w:color w:val="0000FF"/>
          <w:sz w:val="24"/>
          <w:u w:val="single"/>
        </w:rPr>
        <w:t>Definiciones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2.</w:t>
      </w:r>
      <w:r>
        <w:rPr>
          <w:rFonts w:ascii="Times New Roman" w:eastAsia="Times New Roman" w:hAnsi="Times New Roman" w:cs="Times New Roman"/>
        </w:rPr>
        <w:tab/>
      </w:r>
      <w:r>
        <w:rPr>
          <w:rFonts w:ascii="Times New Roman" w:eastAsia="Times New Roman" w:hAnsi="Times New Roman" w:cs="Times New Roman"/>
          <w:color w:val="0000FF"/>
          <w:sz w:val="24"/>
          <w:u w:val="single"/>
        </w:rPr>
        <w:t>Documentos del Contrato</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3.</w:t>
      </w:r>
      <w:r>
        <w:rPr>
          <w:rFonts w:ascii="Times New Roman" w:eastAsia="Times New Roman" w:hAnsi="Times New Roman" w:cs="Times New Roman"/>
        </w:rPr>
        <w:tab/>
      </w:r>
      <w:r>
        <w:rPr>
          <w:rFonts w:ascii="Times New Roman" w:eastAsia="Times New Roman" w:hAnsi="Times New Roman" w:cs="Times New Roman"/>
          <w:color w:val="0000FF"/>
          <w:sz w:val="24"/>
          <w:u w:val="single"/>
        </w:rPr>
        <w:t>Fraude y Corrupción</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4.</w:t>
      </w:r>
      <w:r>
        <w:rPr>
          <w:rFonts w:ascii="Times New Roman" w:eastAsia="Times New Roman" w:hAnsi="Times New Roman" w:cs="Times New Roman"/>
        </w:rPr>
        <w:tab/>
      </w:r>
      <w:r>
        <w:rPr>
          <w:rFonts w:ascii="Times New Roman" w:eastAsia="Times New Roman" w:hAnsi="Times New Roman" w:cs="Times New Roman"/>
          <w:color w:val="0000FF"/>
          <w:sz w:val="24"/>
          <w:u w:val="single"/>
        </w:rPr>
        <w:t>Interpretación</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5.</w:t>
      </w:r>
      <w:r>
        <w:rPr>
          <w:rFonts w:ascii="Times New Roman" w:eastAsia="Times New Roman" w:hAnsi="Times New Roman" w:cs="Times New Roman"/>
        </w:rPr>
        <w:tab/>
      </w:r>
      <w:r>
        <w:rPr>
          <w:rFonts w:ascii="Times New Roman" w:eastAsia="Times New Roman" w:hAnsi="Times New Roman" w:cs="Times New Roman"/>
          <w:color w:val="0000FF"/>
          <w:sz w:val="24"/>
          <w:u w:val="single"/>
        </w:rPr>
        <w:t>Idioma</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6.</w:t>
      </w:r>
      <w:r>
        <w:rPr>
          <w:rFonts w:ascii="Times New Roman" w:eastAsia="Times New Roman" w:hAnsi="Times New Roman" w:cs="Times New Roman"/>
        </w:rPr>
        <w:tab/>
      </w:r>
      <w:r>
        <w:rPr>
          <w:rFonts w:ascii="Times New Roman" w:eastAsia="Times New Roman" w:hAnsi="Times New Roman" w:cs="Times New Roman"/>
          <w:color w:val="0000FF"/>
          <w:sz w:val="24"/>
          <w:u w:val="single"/>
        </w:rPr>
        <w:t>Consorcio</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7.</w:t>
      </w:r>
      <w:r>
        <w:rPr>
          <w:rFonts w:ascii="Times New Roman" w:eastAsia="Times New Roman" w:hAnsi="Times New Roman" w:cs="Times New Roman"/>
        </w:rPr>
        <w:tab/>
      </w:r>
      <w:r>
        <w:rPr>
          <w:rFonts w:ascii="Times New Roman" w:eastAsia="Times New Roman" w:hAnsi="Times New Roman" w:cs="Times New Roman"/>
          <w:color w:val="0000FF"/>
          <w:sz w:val="24"/>
          <w:u w:val="single"/>
        </w:rPr>
        <w:t>Elegibilidad</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8.</w:t>
      </w:r>
      <w:r>
        <w:rPr>
          <w:rFonts w:ascii="Times New Roman" w:eastAsia="Times New Roman" w:hAnsi="Times New Roman" w:cs="Times New Roman"/>
        </w:rPr>
        <w:tab/>
      </w:r>
      <w:r>
        <w:rPr>
          <w:rFonts w:ascii="Times New Roman" w:eastAsia="Times New Roman" w:hAnsi="Times New Roman" w:cs="Times New Roman"/>
          <w:color w:val="0000FF"/>
          <w:sz w:val="24"/>
          <w:u w:val="single"/>
        </w:rPr>
        <w:t>Notificaciones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9.</w:t>
      </w:r>
      <w:r>
        <w:rPr>
          <w:rFonts w:ascii="Times New Roman" w:eastAsia="Times New Roman" w:hAnsi="Times New Roman" w:cs="Times New Roman"/>
        </w:rPr>
        <w:tab/>
      </w:r>
      <w:r>
        <w:rPr>
          <w:rFonts w:ascii="Times New Roman" w:eastAsia="Times New Roman" w:hAnsi="Times New Roman" w:cs="Times New Roman"/>
          <w:color w:val="0000FF"/>
          <w:sz w:val="24"/>
          <w:u w:val="single"/>
        </w:rPr>
        <w:t>Ley aplicable</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10.</w:t>
      </w:r>
      <w:r>
        <w:rPr>
          <w:rFonts w:ascii="Times New Roman" w:eastAsia="Times New Roman" w:hAnsi="Times New Roman" w:cs="Times New Roman"/>
        </w:rPr>
        <w:tab/>
      </w:r>
      <w:r>
        <w:rPr>
          <w:rFonts w:ascii="Times New Roman" w:eastAsia="Times New Roman" w:hAnsi="Times New Roman" w:cs="Times New Roman"/>
          <w:color w:val="0000FF"/>
          <w:sz w:val="24"/>
          <w:u w:val="single"/>
        </w:rPr>
        <w:t>Solución de controversias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11.</w:t>
      </w:r>
      <w:r>
        <w:rPr>
          <w:rFonts w:ascii="Times New Roman" w:eastAsia="Times New Roman" w:hAnsi="Times New Roman" w:cs="Times New Roman"/>
        </w:rPr>
        <w:tab/>
      </w:r>
      <w:r>
        <w:rPr>
          <w:rFonts w:ascii="Times New Roman" w:eastAsia="Times New Roman" w:hAnsi="Times New Roman" w:cs="Times New Roman"/>
          <w:color w:val="0000FF"/>
          <w:sz w:val="24"/>
          <w:u w:val="single"/>
        </w:rPr>
        <w:t>Alcance de los suministros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12.</w:t>
      </w:r>
      <w:r>
        <w:rPr>
          <w:rFonts w:ascii="Times New Roman" w:eastAsia="Times New Roman" w:hAnsi="Times New Roman" w:cs="Times New Roman"/>
        </w:rPr>
        <w:tab/>
      </w:r>
      <w:r>
        <w:rPr>
          <w:rFonts w:ascii="Times New Roman" w:eastAsia="Times New Roman" w:hAnsi="Times New Roman" w:cs="Times New Roman"/>
          <w:color w:val="0000FF"/>
          <w:sz w:val="24"/>
          <w:u w:val="single"/>
        </w:rPr>
        <w:t>Entrega y documentos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13.</w:t>
      </w:r>
      <w:r>
        <w:rPr>
          <w:rFonts w:ascii="Times New Roman" w:eastAsia="Times New Roman" w:hAnsi="Times New Roman" w:cs="Times New Roman"/>
        </w:rPr>
        <w:tab/>
      </w:r>
      <w:r>
        <w:rPr>
          <w:rFonts w:ascii="Times New Roman" w:eastAsia="Times New Roman" w:hAnsi="Times New Roman" w:cs="Times New Roman"/>
          <w:color w:val="0000FF"/>
          <w:sz w:val="24"/>
          <w:u w:val="single"/>
        </w:rPr>
        <w:t>Responsabilidades del Proveedor</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14.</w:t>
      </w:r>
      <w:r>
        <w:rPr>
          <w:rFonts w:ascii="Times New Roman" w:eastAsia="Times New Roman" w:hAnsi="Times New Roman" w:cs="Times New Roman"/>
        </w:rPr>
        <w:tab/>
      </w:r>
      <w:r>
        <w:rPr>
          <w:rFonts w:ascii="Times New Roman" w:eastAsia="Times New Roman" w:hAnsi="Times New Roman" w:cs="Times New Roman"/>
          <w:color w:val="0000FF"/>
          <w:sz w:val="24"/>
          <w:u w:val="single"/>
        </w:rPr>
        <w:t>Precio del Contrato</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15.</w:t>
      </w:r>
      <w:r>
        <w:rPr>
          <w:rFonts w:ascii="Times New Roman" w:eastAsia="Times New Roman" w:hAnsi="Times New Roman" w:cs="Times New Roman"/>
        </w:rPr>
        <w:tab/>
      </w:r>
      <w:r>
        <w:rPr>
          <w:rFonts w:ascii="Times New Roman" w:eastAsia="Times New Roman" w:hAnsi="Times New Roman" w:cs="Times New Roman"/>
          <w:color w:val="0000FF"/>
          <w:sz w:val="24"/>
          <w:u w:val="single"/>
        </w:rPr>
        <w:t>Condiciones de Pago</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16.</w:t>
      </w:r>
      <w:r>
        <w:rPr>
          <w:rFonts w:ascii="Times New Roman" w:eastAsia="Times New Roman" w:hAnsi="Times New Roman" w:cs="Times New Roman"/>
        </w:rPr>
        <w:tab/>
      </w:r>
      <w:r>
        <w:rPr>
          <w:rFonts w:ascii="Times New Roman" w:eastAsia="Times New Roman" w:hAnsi="Times New Roman" w:cs="Times New Roman"/>
          <w:color w:val="0000FF"/>
          <w:sz w:val="24"/>
          <w:u w:val="single"/>
        </w:rPr>
        <w:t>Impuestos y derechos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17.</w:t>
      </w:r>
      <w:r>
        <w:rPr>
          <w:rFonts w:ascii="Times New Roman" w:eastAsia="Times New Roman" w:hAnsi="Times New Roman" w:cs="Times New Roman"/>
        </w:rPr>
        <w:tab/>
      </w:r>
      <w:r>
        <w:rPr>
          <w:rFonts w:ascii="Times New Roman" w:eastAsia="Times New Roman" w:hAnsi="Times New Roman" w:cs="Times New Roman"/>
          <w:color w:val="0000FF"/>
          <w:sz w:val="24"/>
          <w:u w:val="single"/>
        </w:rPr>
        <w:t>Garantía Cumplimiento</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18.</w:t>
      </w:r>
      <w:r>
        <w:rPr>
          <w:rFonts w:ascii="Times New Roman" w:eastAsia="Times New Roman" w:hAnsi="Times New Roman" w:cs="Times New Roman"/>
        </w:rPr>
        <w:tab/>
      </w:r>
      <w:r>
        <w:rPr>
          <w:rFonts w:ascii="Times New Roman" w:eastAsia="Times New Roman" w:hAnsi="Times New Roman" w:cs="Times New Roman"/>
          <w:color w:val="0000FF"/>
          <w:sz w:val="24"/>
          <w:u w:val="single"/>
        </w:rPr>
        <w:t>Derechos de Autor</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19.</w:t>
      </w:r>
      <w:r>
        <w:rPr>
          <w:rFonts w:ascii="Times New Roman" w:eastAsia="Times New Roman" w:hAnsi="Times New Roman" w:cs="Times New Roman"/>
        </w:rPr>
        <w:tab/>
      </w:r>
      <w:r>
        <w:rPr>
          <w:rFonts w:ascii="Times New Roman" w:eastAsia="Times New Roman" w:hAnsi="Times New Roman" w:cs="Times New Roman"/>
          <w:color w:val="0000FF"/>
          <w:sz w:val="24"/>
          <w:u w:val="single"/>
        </w:rPr>
        <w:t>Confidencialidad de la Información</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20.</w:t>
      </w:r>
      <w:r>
        <w:rPr>
          <w:rFonts w:ascii="Times New Roman" w:eastAsia="Times New Roman" w:hAnsi="Times New Roman" w:cs="Times New Roman"/>
        </w:rPr>
        <w:tab/>
      </w:r>
      <w:r>
        <w:rPr>
          <w:rFonts w:ascii="Times New Roman" w:eastAsia="Times New Roman" w:hAnsi="Times New Roman" w:cs="Times New Roman"/>
          <w:color w:val="0000FF"/>
          <w:sz w:val="24"/>
          <w:u w:val="single"/>
        </w:rPr>
        <w:t>Subcontratación</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21.</w:t>
      </w:r>
      <w:r>
        <w:rPr>
          <w:rFonts w:ascii="Times New Roman" w:eastAsia="Times New Roman" w:hAnsi="Times New Roman" w:cs="Times New Roman"/>
        </w:rPr>
        <w:tab/>
      </w:r>
      <w:r>
        <w:rPr>
          <w:rFonts w:ascii="Times New Roman" w:eastAsia="Times New Roman" w:hAnsi="Times New Roman" w:cs="Times New Roman"/>
          <w:color w:val="0000FF"/>
          <w:sz w:val="24"/>
          <w:u w:val="single"/>
        </w:rPr>
        <w:t>Especificaciones y Normas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22.</w:t>
      </w:r>
      <w:r>
        <w:rPr>
          <w:rFonts w:ascii="Times New Roman" w:eastAsia="Times New Roman" w:hAnsi="Times New Roman" w:cs="Times New Roman"/>
        </w:rPr>
        <w:tab/>
      </w:r>
      <w:r>
        <w:rPr>
          <w:rFonts w:ascii="Times New Roman" w:eastAsia="Times New Roman" w:hAnsi="Times New Roman" w:cs="Times New Roman"/>
          <w:color w:val="0000FF"/>
          <w:sz w:val="24"/>
          <w:u w:val="single"/>
        </w:rPr>
        <w:t>Embalaje y Documentos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23.</w:t>
      </w:r>
      <w:r>
        <w:rPr>
          <w:rFonts w:ascii="Times New Roman" w:eastAsia="Times New Roman" w:hAnsi="Times New Roman" w:cs="Times New Roman"/>
        </w:rPr>
        <w:tab/>
      </w:r>
      <w:r>
        <w:rPr>
          <w:rFonts w:ascii="Times New Roman" w:eastAsia="Times New Roman" w:hAnsi="Times New Roman" w:cs="Times New Roman"/>
          <w:color w:val="0000FF"/>
          <w:sz w:val="24"/>
          <w:u w:val="single"/>
        </w:rPr>
        <w:t>Seguros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24.</w:t>
      </w:r>
      <w:r>
        <w:rPr>
          <w:rFonts w:ascii="Times New Roman" w:eastAsia="Times New Roman" w:hAnsi="Times New Roman" w:cs="Times New Roman"/>
        </w:rPr>
        <w:tab/>
      </w:r>
      <w:r>
        <w:rPr>
          <w:rFonts w:ascii="Times New Roman" w:eastAsia="Times New Roman" w:hAnsi="Times New Roman" w:cs="Times New Roman"/>
          <w:color w:val="0000FF"/>
          <w:sz w:val="24"/>
          <w:u w:val="single"/>
        </w:rPr>
        <w:t>Transporte</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25.</w:t>
      </w:r>
      <w:r>
        <w:rPr>
          <w:rFonts w:ascii="Times New Roman" w:eastAsia="Times New Roman" w:hAnsi="Times New Roman" w:cs="Times New Roman"/>
        </w:rPr>
        <w:tab/>
      </w:r>
      <w:r>
        <w:rPr>
          <w:rFonts w:ascii="Times New Roman" w:eastAsia="Times New Roman" w:hAnsi="Times New Roman" w:cs="Times New Roman"/>
          <w:color w:val="0000FF"/>
          <w:sz w:val="24"/>
          <w:u w:val="single"/>
        </w:rPr>
        <w:t>Inspecciones y Pruebas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26.</w:t>
      </w:r>
      <w:r>
        <w:rPr>
          <w:rFonts w:ascii="Times New Roman" w:eastAsia="Times New Roman" w:hAnsi="Times New Roman" w:cs="Times New Roman"/>
        </w:rPr>
        <w:tab/>
      </w:r>
      <w:r>
        <w:rPr>
          <w:rFonts w:ascii="Times New Roman" w:eastAsia="Times New Roman" w:hAnsi="Times New Roman" w:cs="Times New Roman"/>
          <w:color w:val="0000FF"/>
          <w:sz w:val="24"/>
          <w:u w:val="single"/>
        </w:rPr>
        <w:t>Liquidación por Daños y Perjuicios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27.</w:t>
      </w:r>
      <w:r>
        <w:rPr>
          <w:rFonts w:ascii="Times New Roman" w:eastAsia="Times New Roman" w:hAnsi="Times New Roman" w:cs="Times New Roman"/>
        </w:rPr>
        <w:tab/>
      </w:r>
      <w:r>
        <w:rPr>
          <w:rFonts w:ascii="Times New Roman" w:eastAsia="Times New Roman" w:hAnsi="Times New Roman" w:cs="Times New Roman"/>
          <w:color w:val="0000FF"/>
          <w:sz w:val="24"/>
          <w:u w:val="single"/>
        </w:rPr>
        <w:t>Garantía de los Bienes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28.</w:t>
      </w:r>
      <w:r>
        <w:rPr>
          <w:rFonts w:ascii="Times New Roman" w:eastAsia="Times New Roman" w:hAnsi="Times New Roman" w:cs="Times New Roman"/>
        </w:rPr>
        <w:tab/>
      </w:r>
      <w:r>
        <w:rPr>
          <w:rFonts w:ascii="Times New Roman" w:eastAsia="Times New Roman" w:hAnsi="Times New Roman" w:cs="Times New Roman"/>
          <w:color w:val="0000FF"/>
          <w:sz w:val="24"/>
          <w:u w:val="single"/>
        </w:rPr>
        <w:t>Indemnización por Derechos de Patente</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29.</w:t>
      </w:r>
      <w:r>
        <w:rPr>
          <w:rFonts w:ascii="Times New Roman" w:eastAsia="Times New Roman" w:hAnsi="Times New Roman" w:cs="Times New Roman"/>
        </w:rPr>
        <w:tab/>
      </w:r>
      <w:r>
        <w:rPr>
          <w:rFonts w:ascii="Times New Roman" w:eastAsia="Times New Roman" w:hAnsi="Times New Roman" w:cs="Times New Roman"/>
          <w:color w:val="0000FF"/>
          <w:sz w:val="24"/>
          <w:u w:val="single"/>
        </w:rPr>
        <w:t>Limitación de Responsabilidad</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30.</w:t>
      </w:r>
      <w:r>
        <w:rPr>
          <w:rFonts w:ascii="Times New Roman" w:eastAsia="Times New Roman" w:hAnsi="Times New Roman" w:cs="Times New Roman"/>
        </w:rPr>
        <w:tab/>
      </w:r>
      <w:r>
        <w:rPr>
          <w:rFonts w:ascii="Times New Roman" w:eastAsia="Times New Roman" w:hAnsi="Times New Roman" w:cs="Times New Roman"/>
          <w:color w:val="0000FF"/>
          <w:sz w:val="24"/>
          <w:u w:val="single"/>
        </w:rPr>
        <w:t>Cambio en las Leyes y Regulaciones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31.</w:t>
      </w:r>
      <w:r>
        <w:rPr>
          <w:rFonts w:ascii="Times New Roman" w:eastAsia="Times New Roman" w:hAnsi="Times New Roman" w:cs="Times New Roman"/>
        </w:rPr>
        <w:tab/>
      </w:r>
      <w:r>
        <w:rPr>
          <w:rFonts w:ascii="Times New Roman" w:eastAsia="Times New Roman" w:hAnsi="Times New Roman" w:cs="Times New Roman"/>
          <w:color w:val="0000FF"/>
          <w:sz w:val="24"/>
          <w:u w:val="single"/>
        </w:rPr>
        <w:t>Fuerza Mayor</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32.</w:t>
      </w:r>
      <w:r>
        <w:rPr>
          <w:rFonts w:ascii="Times New Roman" w:eastAsia="Times New Roman" w:hAnsi="Times New Roman" w:cs="Times New Roman"/>
        </w:rPr>
        <w:tab/>
      </w:r>
      <w:r>
        <w:rPr>
          <w:rFonts w:ascii="Times New Roman" w:eastAsia="Times New Roman" w:hAnsi="Times New Roman" w:cs="Times New Roman"/>
          <w:color w:val="0000FF"/>
          <w:sz w:val="24"/>
          <w:u w:val="single"/>
        </w:rPr>
        <w:t>Órdenes de Cambio y Enmiendas al Contrato</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rPr>
      </w:pPr>
      <w:r>
        <w:rPr>
          <w:rFonts w:ascii="Times New Roman" w:eastAsia="Times New Roman" w:hAnsi="Times New Roman" w:cs="Times New Roman"/>
          <w:color w:val="0000FF"/>
          <w:sz w:val="24"/>
          <w:u w:val="single"/>
        </w:rPr>
        <w:t>33.</w:t>
      </w:r>
      <w:r>
        <w:rPr>
          <w:rFonts w:ascii="Times New Roman" w:eastAsia="Times New Roman" w:hAnsi="Times New Roman" w:cs="Times New Roman"/>
        </w:rPr>
        <w:tab/>
      </w:r>
      <w:r>
        <w:rPr>
          <w:rFonts w:ascii="Times New Roman" w:eastAsia="Times New Roman" w:hAnsi="Times New Roman" w:cs="Times New Roman"/>
          <w:color w:val="0000FF"/>
          <w:sz w:val="24"/>
          <w:u w:val="single"/>
        </w:rPr>
        <w:t>Prórroga de los Plazos</w:t>
      </w:r>
      <w:r>
        <w:rPr>
          <w:rFonts w:ascii="Times New Roman" w:eastAsia="Times New Roman" w:hAnsi="Times New Roman" w:cs="Times New Roman"/>
          <w:sz w:val="24"/>
        </w:rPr>
        <w:tab/>
      </w:r>
    </w:p>
    <w:p w:rsidR="009F598A" w:rsidRDefault="009F598A" w:rsidP="009F598A">
      <w:pPr>
        <w:tabs>
          <w:tab w:val="right" w:leader="dot" w:pos="8990"/>
        </w:tabs>
        <w:spacing w:after="0" w:line="240" w:lineRule="auto"/>
        <w:ind w:left="576" w:hanging="576"/>
        <w:jc w:val="both"/>
        <w:rPr>
          <w:rFonts w:ascii="Times New Roman" w:eastAsia="Times New Roman" w:hAnsi="Times New Roman" w:cs="Times New Roman"/>
          <w:sz w:val="24"/>
        </w:rPr>
      </w:pPr>
      <w:r>
        <w:rPr>
          <w:rFonts w:ascii="Times New Roman" w:eastAsia="Times New Roman" w:hAnsi="Times New Roman" w:cs="Times New Roman"/>
          <w:color w:val="0000FF"/>
          <w:sz w:val="24"/>
          <w:u w:val="single"/>
        </w:rPr>
        <w:t>34.</w:t>
      </w:r>
      <w:r>
        <w:rPr>
          <w:rFonts w:ascii="Times New Roman" w:eastAsia="Times New Roman" w:hAnsi="Times New Roman" w:cs="Times New Roman"/>
        </w:rPr>
        <w:tab/>
      </w:r>
      <w:r>
        <w:rPr>
          <w:rFonts w:ascii="Times New Roman" w:eastAsia="Times New Roman" w:hAnsi="Times New Roman" w:cs="Times New Roman"/>
          <w:color w:val="0000FF"/>
          <w:sz w:val="24"/>
          <w:u w:val="single"/>
        </w:rPr>
        <w:t>Terminación</w:t>
      </w:r>
      <w:r>
        <w:rPr>
          <w:rFonts w:ascii="Times New Roman" w:eastAsia="Times New Roman" w:hAnsi="Times New Roman" w:cs="Times New Roman"/>
          <w:sz w:val="24"/>
        </w:rPr>
        <w:tab/>
      </w:r>
    </w:p>
    <w:p w:rsidR="00FE3671" w:rsidRDefault="009F598A" w:rsidP="009F598A">
      <w:pPr>
        <w:jc w:val="both"/>
        <w:rPr>
          <w:rFonts w:ascii="Times New Roman" w:eastAsia="Times New Roman" w:hAnsi="Times New Roman" w:cs="Times New Roman"/>
          <w:b/>
          <w:i/>
          <w:sz w:val="48"/>
          <w:shd w:val="clear" w:color="auto" w:fill="FFFF00"/>
        </w:rPr>
      </w:pPr>
      <w:r>
        <w:rPr>
          <w:rFonts w:ascii="Times New Roman" w:eastAsia="Times New Roman" w:hAnsi="Times New Roman" w:cs="Times New Roman"/>
        </w:rPr>
        <w:t>35.      c</w:t>
      </w:r>
      <w:r>
        <w:rPr>
          <w:rFonts w:ascii="Times New Roman" w:eastAsia="Times New Roman" w:hAnsi="Times New Roman" w:cs="Times New Roman"/>
          <w:color w:val="0000FF"/>
          <w:sz w:val="24"/>
          <w:u w:val="single"/>
        </w:rPr>
        <w:t>esión</w:t>
      </w:r>
      <w:r>
        <w:rPr>
          <w:rFonts w:ascii="Times New Roman" w:eastAsia="Times New Roman" w:hAnsi="Times New Roman" w:cs="Times New Roman"/>
        </w:rPr>
        <w:t>……………………………………………………………………………………...</w:t>
      </w:r>
    </w:p>
    <w:p w:rsidR="00FE3671" w:rsidRDefault="00FE3671" w:rsidP="00FE3671">
      <w:pPr>
        <w:jc w:val="both"/>
        <w:rPr>
          <w:rFonts w:ascii="Times New Roman" w:eastAsia="Times New Roman" w:hAnsi="Times New Roman" w:cs="Times New Roman"/>
          <w:b/>
          <w:i/>
          <w:sz w:val="48"/>
          <w:shd w:val="clear" w:color="auto" w:fill="FFFF00"/>
        </w:rPr>
      </w:pPr>
    </w:p>
    <w:p w:rsidR="009F598A" w:rsidRDefault="009F598A" w:rsidP="009F598A">
      <w:pPr>
        <w:spacing w:after="0" w:line="240" w:lineRule="auto"/>
        <w:jc w:val="center"/>
        <w:rPr>
          <w:rFonts w:ascii="Times New Roman" w:eastAsia="Times New Roman" w:hAnsi="Times New Roman" w:cs="Times New Roman"/>
          <w:b/>
          <w:sz w:val="40"/>
        </w:rPr>
      </w:pPr>
      <w:r>
        <w:rPr>
          <w:rFonts w:ascii="Times New Roman" w:eastAsia="Times New Roman" w:hAnsi="Times New Roman" w:cs="Times New Roman"/>
          <w:b/>
          <w:sz w:val="40"/>
        </w:rPr>
        <w:lastRenderedPageBreak/>
        <w:t>Condiciones Generales del Contrato</w:t>
      </w:r>
    </w:p>
    <w:tbl>
      <w:tblPr>
        <w:tblW w:w="0" w:type="auto"/>
        <w:tblLayout w:type="fixed"/>
        <w:tblLook w:val="0000" w:firstRow="0" w:lastRow="0" w:firstColumn="0" w:lastColumn="0" w:noHBand="0" w:noVBand="0"/>
      </w:tblPr>
      <w:tblGrid>
        <w:gridCol w:w="2448"/>
        <w:gridCol w:w="6660"/>
      </w:tblGrid>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1" w:name="_Toc526049530"/>
            <w:bookmarkStart w:id="2" w:name="_Toc473788914"/>
            <w:r w:rsidRPr="00417C30">
              <w:rPr>
                <w:rFonts w:ascii="Times New Roman" w:hAnsi="Times New Roman"/>
              </w:rPr>
              <w:t>Definiciones</w:t>
            </w:r>
            <w:bookmarkEnd w:id="1"/>
            <w:bookmarkEnd w:id="2"/>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1.1.</w:t>
            </w:r>
            <w:r w:rsidRPr="00417C30">
              <w:rPr>
                <w:rFonts w:ascii="Times New Roman" w:hAnsi="Times New Roman"/>
              </w:rPr>
              <w:tab/>
              <w:t>Las siguientes palabras y expresiones tendrán los significados que aquí se les asigna:</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Sitio del Proyecto”, donde corresponde, significa el lugar citado en las</w:t>
            </w:r>
            <w:r w:rsidRPr="00417C30">
              <w:rPr>
                <w:rFonts w:ascii="Times New Roman" w:hAnsi="Times New Roman"/>
                <w:b/>
                <w:bCs/>
              </w:rPr>
              <w:t xml:space="preserve"> CEC</w:t>
            </w:r>
            <w:r w:rsidRPr="00417C30">
              <w:rPr>
                <w:rFonts w:ascii="Times New Roman" w:hAnsi="Times New Roman"/>
              </w:rPr>
              <w:t>.</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“Contrato” significa el Contrato celebrado entre el Comprador y el Proveedor, junto con los documentos del Contrato allí referidos, incluyendo todos los anexos y apéndices, y todos los documentos incorporados allí por referencia.</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“Documentos del Contrato” significa los documentos enumerados en el Contrato, incluyendo cualquier enmienda.</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(d)</w:t>
            </w:r>
            <w:r w:rsidRPr="00417C30">
              <w:rPr>
                <w:rFonts w:ascii="Times New Roman" w:hAnsi="Times New Roman"/>
              </w:rPr>
              <w:tab/>
              <w:t>“Precio del Contrato” significa el precio pagadero al Proveedor según se especifica en el Contrato, sujeto a las condiciones y ajustes allí estipulados o deducciones propuestas, según corresponda en virtud del Contrato.</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(e)</w:t>
            </w:r>
            <w:r w:rsidRPr="00417C30">
              <w:rPr>
                <w:rFonts w:ascii="Times New Roman" w:hAnsi="Times New Roman"/>
              </w:rPr>
              <w:tab/>
              <w:t>“Día” significa día calendario.</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(f)</w:t>
            </w:r>
            <w:r w:rsidRPr="00417C30">
              <w:rPr>
                <w:rFonts w:ascii="Times New Roman" w:hAnsi="Times New Roman"/>
              </w:rPr>
              <w:tab/>
              <w:t>“Cumplimiento” significa que el Proveedor ha completado la prestación de los Servicios Conexos de acuerdo con los términos y condiciones establecidas en el Contrato.</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(g)</w:t>
            </w:r>
            <w:r w:rsidRPr="00417C30">
              <w:rPr>
                <w:rFonts w:ascii="Times New Roman" w:hAnsi="Times New Roman"/>
              </w:rPr>
              <w:tab/>
              <w:t>“CGC” significa las Condiciones Generales del Contrato.</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(h)</w:t>
            </w:r>
            <w:r w:rsidRPr="00417C30">
              <w:rPr>
                <w:rFonts w:ascii="Times New Roman" w:hAnsi="Times New Roman"/>
              </w:rPr>
              <w:tab/>
              <w:t>“Bienes” significa todos los productos, materia prima, maquinaria y equipo, y otros materiales que el Proveedor deba proporcionar al Comprador en virtud del Contrato.</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 xml:space="preserve"> (i)</w:t>
            </w:r>
            <w:r w:rsidRPr="00417C30">
              <w:rPr>
                <w:rFonts w:ascii="Times New Roman" w:hAnsi="Times New Roman"/>
              </w:rPr>
              <w:tab/>
              <w:t xml:space="preserve">“Comprador” significa la entidad que compra los Bienes y Servicios Conexos, según se indica en las </w:t>
            </w:r>
            <w:r w:rsidRPr="00417C30">
              <w:rPr>
                <w:rFonts w:ascii="Times New Roman" w:hAnsi="Times New Roman"/>
                <w:b/>
              </w:rPr>
              <w:t>CEC</w:t>
            </w:r>
            <w:r w:rsidRPr="00417C30">
              <w:rPr>
                <w:rFonts w:ascii="Times New Roman" w:hAnsi="Times New Roman"/>
              </w:rPr>
              <w:t>.</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(j)</w:t>
            </w:r>
            <w:r w:rsidRPr="00417C30">
              <w:rPr>
                <w:rFonts w:ascii="Times New Roman" w:hAnsi="Times New Roman"/>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(k)</w:t>
            </w:r>
            <w:r w:rsidRPr="00417C30">
              <w:rPr>
                <w:rFonts w:ascii="Times New Roman" w:hAnsi="Times New Roman"/>
              </w:rPr>
              <w:tab/>
              <w:t>“CEC” significa las Condiciones Especiales del Contrato.</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(l)</w:t>
            </w:r>
            <w:r w:rsidRPr="00417C30">
              <w:rPr>
                <w:rFonts w:ascii="Times New Roman" w:hAnsi="Times New Roman"/>
              </w:rPr>
              <w:tab/>
              <w:t xml:space="preserve">“Subcontratista” significa cualquier persona natural, entidad privada con quienes el Proveedor ha subcontratado el </w:t>
            </w:r>
            <w:r w:rsidRPr="00417C30">
              <w:rPr>
                <w:rFonts w:ascii="Times New Roman" w:hAnsi="Times New Roman"/>
              </w:rPr>
              <w:lastRenderedPageBreak/>
              <w:t>suministro de cualquier porción de los Bienes o la ejecución de cualquier parte de los Servicios.</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(m)</w:t>
            </w:r>
            <w:r w:rsidRPr="00417C30">
              <w:rPr>
                <w:rFonts w:ascii="Times New Roman" w:hAnsi="Times New Roman"/>
              </w:rPr>
              <w:tab/>
              <w:t xml:space="preserve">“Proveedor” significa la persona natural, jurídica cuya oferta para ejecutar el contrato ha sido aceptada por el Comprador y es denominada como tal en el Contrato.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3" w:name="_Toc473788915"/>
            <w:r w:rsidRPr="00417C30">
              <w:rPr>
                <w:rFonts w:ascii="Times New Roman" w:hAnsi="Times New Roman"/>
              </w:rPr>
              <w:lastRenderedPageBreak/>
              <w:t>Documentos del Contrato</w:t>
            </w:r>
            <w:bookmarkEnd w:id="3"/>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2.1</w:t>
            </w:r>
            <w:r w:rsidRPr="00417C30">
              <w:rPr>
                <w:rFonts w:ascii="Times New Roman" w:hAnsi="Times New Roman"/>
              </w:rPr>
              <w:tab/>
              <w:t>Sujetos al orden de precedencia establecido en el Contrato, se entiende que todos los documentos que forman parte integral del Contrato (y todos sus componentes allí incluidos) son correlativos, complementarios y recíprocamente aclaratorios.  El Contrato deberá leerse de manera integral.</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4" w:name="_Toc473788916"/>
            <w:r w:rsidRPr="00417C30">
              <w:rPr>
                <w:rFonts w:ascii="Times New Roman" w:hAnsi="Times New Roman"/>
              </w:rPr>
              <w:t>Fraude y Corrupción</w:t>
            </w:r>
            <w:bookmarkEnd w:id="4"/>
          </w:p>
        </w:tc>
        <w:tc>
          <w:tcPr>
            <w:tcW w:w="6660" w:type="dxa"/>
          </w:tcPr>
          <w:p w:rsidR="009F598A" w:rsidRPr="00417C30" w:rsidRDefault="009F598A" w:rsidP="009F598A">
            <w:pPr>
              <w:numPr>
                <w:ilvl w:val="1"/>
                <w:numId w:val="46"/>
              </w:numPr>
              <w:spacing w:after="200" w:line="240" w:lineRule="auto"/>
              <w:jc w:val="both"/>
              <w:rPr>
                <w:rFonts w:ascii="Times New Roman" w:hAnsi="Times New Roman"/>
              </w:rPr>
            </w:pPr>
            <w:r w:rsidRPr="00417C30">
              <w:rPr>
                <w:rFonts w:ascii="Times New Roman" w:hAnsi="Times New Roman"/>
              </w:rP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9F598A" w:rsidRPr="00417C30" w:rsidRDefault="009F598A" w:rsidP="009F598A">
            <w:pPr>
              <w:numPr>
                <w:ilvl w:val="1"/>
                <w:numId w:val="46"/>
              </w:numPr>
              <w:spacing w:after="200" w:line="240" w:lineRule="auto"/>
              <w:jc w:val="both"/>
              <w:rPr>
                <w:rFonts w:ascii="Times New Roman" w:hAnsi="Times New Roman"/>
              </w:rPr>
            </w:pPr>
            <w:r w:rsidRPr="00417C30">
              <w:rPr>
                <w:rFonts w:ascii="Times New Roman" w:hAnsi="Times New Roman"/>
              </w:rPr>
              <w:t xml:space="preserve">El Comprador,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Comprador, o la respectiva instancia de control del Estado Hondureño. Para estos efectos, el Proveedor y sus subcontratistas deberán: (i) conserven todos los documentos y registros relacionados con este Contrato por un período de tres (5) años luego de terminado el trabajo contemplado en el Contrato; y (ii)  entreguen todo documento necesario para la investigación de denuncias de fraude o corrupción, y pongan a la disposición del Comprador o la respectiva instancia de control del Estado Hondureño, los empleados o agentes del Proveedor y sus subcontratistas que tengan conocimiento del Contrato para responder las consultas provenientes de personal del Comprador o la respectiva instancia de control del Estado Hondureño o de cualquier investigador, agente, auditor o consultor apropiadamente designado para la revisión o auditoría de los documentos. Si el Proveedor o cualquiera de sus subcontratistas incumple el requerimiento del Comprador o la respectiva instancia de control del Estado Hondureño, o de cualquier otra forma obstaculiza la revisión del asunto por éstos, el Comprador o la respectiva instancia de control del Estado Hondureño bajo su sola discreción, </w:t>
            </w:r>
            <w:r w:rsidRPr="00417C30">
              <w:rPr>
                <w:rFonts w:ascii="Times New Roman" w:hAnsi="Times New Roman"/>
              </w:rPr>
              <w:lastRenderedPageBreak/>
              <w:t>podrá tomar medidas apropiadas contra el Proveedor o subcontratista para asegurar el cumplimiento de esta obligación.</w:t>
            </w:r>
          </w:p>
          <w:p w:rsidR="009F598A" w:rsidRPr="00417C30" w:rsidRDefault="009F598A" w:rsidP="009F598A">
            <w:pPr>
              <w:numPr>
                <w:ilvl w:val="1"/>
                <w:numId w:val="46"/>
              </w:numPr>
              <w:spacing w:after="200" w:line="240" w:lineRule="auto"/>
              <w:jc w:val="both"/>
              <w:rPr>
                <w:rFonts w:ascii="Times New Roman" w:hAnsi="Times New Roman"/>
              </w:rPr>
            </w:pPr>
            <w:r w:rsidRPr="00417C30">
              <w:rPr>
                <w:rFonts w:ascii="Times New Roman" w:hAnsi="Times New Roman"/>
              </w:rPr>
              <w:t>Los actos de fraude y corrupción son sancionados por la Ley de Contratación del Estado, sin perjuicio de la responsabilidad en que se pudiera incurrir conforme al Código Penal.</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5" w:name="_Toc473788917"/>
            <w:r w:rsidRPr="00417C30">
              <w:rPr>
                <w:rFonts w:ascii="Times New Roman" w:hAnsi="Times New Roman"/>
              </w:rPr>
              <w:lastRenderedPageBreak/>
              <w:t>Interpretación</w:t>
            </w:r>
            <w:bookmarkEnd w:id="5"/>
          </w:p>
        </w:tc>
        <w:tc>
          <w:tcPr>
            <w:tcW w:w="6660" w:type="dxa"/>
          </w:tcPr>
          <w:p w:rsidR="009F598A" w:rsidRPr="00417C30" w:rsidRDefault="009F598A" w:rsidP="009F598A">
            <w:pPr>
              <w:numPr>
                <w:ilvl w:val="1"/>
                <w:numId w:val="37"/>
              </w:numPr>
              <w:spacing w:after="200" w:line="240" w:lineRule="auto"/>
              <w:jc w:val="both"/>
              <w:rPr>
                <w:rFonts w:ascii="Times New Roman" w:hAnsi="Times New Roman"/>
              </w:rPr>
            </w:pPr>
            <w:r w:rsidRPr="00417C30">
              <w:rPr>
                <w:rFonts w:ascii="Times New Roman" w:hAnsi="Times New Roman"/>
              </w:rPr>
              <w:t>Si el contexto así lo requiere, el singular significa el plural, y viceversa.</w:t>
            </w:r>
          </w:p>
          <w:p w:rsidR="009F598A" w:rsidRPr="00417C30" w:rsidRDefault="009F598A" w:rsidP="009F598A">
            <w:pPr>
              <w:numPr>
                <w:ilvl w:val="1"/>
                <w:numId w:val="37"/>
              </w:numPr>
              <w:spacing w:after="200" w:line="240" w:lineRule="auto"/>
              <w:ind w:hanging="576"/>
              <w:jc w:val="both"/>
              <w:rPr>
                <w:rFonts w:ascii="Times New Roman" w:hAnsi="Times New Roman"/>
              </w:rPr>
            </w:pPr>
            <w:r w:rsidRPr="00417C30">
              <w:rPr>
                <w:rFonts w:ascii="Times New Roman" w:hAnsi="Times New Roman"/>
              </w:rPr>
              <w:t>Incoterms</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significado de cualquier término comercial, así como los derechos y obligaciones de las partes serán los prescritos en los Incoterms, a menos que sea inconsistente con alguna disposición del Contrato.</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El término DDP, DPA y otros similares, cuando se utilicen, se regirán por lo establecido en la edición vigente de los Incoterms especificada en </w:t>
            </w:r>
            <w:smartTag w:uri="urn:schemas-microsoft-com:office:smarttags" w:element="PersonName">
              <w:smartTagPr>
                <w:attr w:name="ProductID" w:val="la CEC"/>
              </w:smartTagPr>
              <w:r w:rsidRPr="00417C30">
                <w:rPr>
                  <w:rFonts w:ascii="Times New Roman" w:hAnsi="Times New Roman"/>
                </w:rPr>
                <w:t>la CEC</w:t>
              </w:r>
            </w:smartTag>
            <w:r w:rsidRPr="00417C30">
              <w:rPr>
                <w:rFonts w:ascii="Times New Roman" w:hAnsi="Times New Roman"/>
              </w:rPr>
              <w:t xml:space="preserve">, y publicada por </w:t>
            </w:r>
            <w:smartTag w:uri="urn:schemas-microsoft-com:office:smarttags" w:element="PersonName">
              <w:smartTagPr>
                <w:attr w:name="ProductID" w:val="la C￡mara"/>
              </w:smartTagPr>
              <w:r w:rsidRPr="00417C30">
                <w:rPr>
                  <w:rFonts w:ascii="Times New Roman" w:hAnsi="Times New Roman"/>
                </w:rPr>
                <w:t>la Cámara</w:t>
              </w:r>
            </w:smartTag>
            <w:r w:rsidRPr="00417C30">
              <w:rPr>
                <w:rFonts w:ascii="Times New Roman" w:hAnsi="Times New Roman"/>
              </w:rPr>
              <w:t xml:space="preserve"> de Comercio Internacional en París, Francia.</w:t>
            </w:r>
          </w:p>
          <w:p w:rsidR="009F598A" w:rsidRPr="00417C30" w:rsidRDefault="009F598A" w:rsidP="009F598A">
            <w:pPr>
              <w:numPr>
                <w:ilvl w:val="1"/>
                <w:numId w:val="37"/>
              </w:numPr>
              <w:spacing w:after="200" w:line="240" w:lineRule="auto"/>
              <w:ind w:hanging="576"/>
              <w:jc w:val="both"/>
              <w:rPr>
                <w:rFonts w:ascii="Times New Roman" w:hAnsi="Times New Roman"/>
              </w:rPr>
            </w:pPr>
            <w:r w:rsidRPr="00417C30">
              <w:rPr>
                <w:rFonts w:ascii="Times New Roman" w:hAnsi="Times New Roman"/>
              </w:rPr>
              <w:t>Totalidad del Contrato</w:t>
            </w:r>
          </w:p>
          <w:p w:rsidR="009F598A" w:rsidRPr="00417C30" w:rsidRDefault="009F598A" w:rsidP="004B3C68">
            <w:pPr>
              <w:spacing w:after="200"/>
              <w:ind w:left="615" w:hanging="576"/>
              <w:jc w:val="both"/>
              <w:rPr>
                <w:rFonts w:ascii="Times New Roman" w:hAnsi="Times New Roman"/>
              </w:rPr>
            </w:pPr>
            <w:r w:rsidRPr="00417C30">
              <w:rPr>
                <w:rFonts w:ascii="Times New Roman" w:hAnsi="Times New Roman"/>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rsidR="009F598A" w:rsidRPr="00417C30" w:rsidRDefault="009F598A" w:rsidP="009F598A">
            <w:pPr>
              <w:numPr>
                <w:ilvl w:val="1"/>
                <w:numId w:val="37"/>
              </w:numPr>
              <w:spacing w:after="200" w:line="240" w:lineRule="auto"/>
              <w:ind w:hanging="576"/>
              <w:jc w:val="both"/>
              <w:rPr>
                <w:rFonts w:ascii="Times New Roman" w:hAnsi="Times New Roman"/>
              </w:rPr>
            </w:pPr>
            <w:r w:rsidRPr="00417C30">
              <w:rPr>
                <w:rFonts w:ascii="Times New Roman" w:hAnsi="Times New Roman"/>
              </w:rPr>
              <w:t>Enmienda</w:t>
            </w:r>
          </w:p>
          <w:p w:rsidR="009F598A" w:rsidRPr="00417C30" w:rsidRDefault="009F598A" w:rsidP="004B3C68">
            <w:pPr>
              <w:spacing w:after="200"/>
              <w:ind w:left="615" w:hanging="576"/>
              <w:jc w:val="both"/>
              <w:rPr>
                <w:rFonts w:ascii="Times New Roman" w:hAnsi="Times New Roman"/>
              </w:rPr>
            </w:pPr>
            <w:r w:rsidRPr="00417C30">
              <w:rPr>
                <w:rFonts w:ascii="Times New Roman" w:hAnsi="Times New Roman"/>
              </w:rPr>
              <w:tab/>
              <w:t>Ninguna enmienda u otra variación al Contrato será válida a menos que esté por escrito, fechada y se refiera expresamente al Contrato, y esté firmada por un representante de cada una de las partes debidamente autorizado.</w:t>
            </w:r>
          </w:p>
          <w:p w:rsidR="009F598A" w:rsidRPr="00417C30" w:rsidRDefault="009F598A" w:rsidP="009F598A">
            <w:pPr>
              <w:numPr>
                <w:ilvl w:val="1"/>
                <w:numId w:val="37"/>
              </w:numPr>
              <w:spacing w:after="200" w:line="240" w:lineRule="auto"/>
              <w:ind w:hanging="576"/>
              <w:jc w:val="both"/>
              <w:rPr>
                <w:rFonts w:ascii="Times New Roman" w:hAnsi="Times New Roman"/>
              </w:rPr>
            </w:pPr>
            <w:r w:rsidRPr="00417C30">
              <w:rPr>
                <w:rFonts w:ascii="Times New Roman" w:hAnsi="Times New Roman"/>
              </w:rPr>
              <w:t>Limitación de Dispensas</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 xml:space="preserve">Sujeto a lo indicado en la Sub cláusula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w:t>
            </w:r>
            <w:r w:rsidRPr="00417C30">
              <w:rPr>
                <w:rFonts w:ascii="Times New Roman" w:hAnsi="Times New Roman"/>
              </w:rPr>
              <w:lastRenderedPageBreak/>
              <w:t>dispensa para incumplimientos posteriores o continuos del Contrato.</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rsidR="009F598A" w:rsidRPr="00417C30" w:rsidRDefault="009F598A" w:rsidP="009F598A">
            <w:pPr>
              <w:numPr>
                <w:ilvl w:val="1"/>
                <w:numId w:val="37"/>
              </w:numPr>
              <w:spacing w:after="200" w:line="240" w:lineRule="auto"/>
              <w:ind w:hanging="576"/>
              <w:jc w:val="both"/>
              <w:rPr>
                <w:rFonts w:ascii="Times New Roman" w:hAnsi="Times New Roman"/>
              </w:rPr>
            </w:pPr>
            <w:r w:rsidRPr="00417C30">
              <w:rPr>
                <w:rFonts w:ascii="Times New Roman" w:hAnsi="Times New Roman"/>
              </w:rPr>
              <w:t>Divisibilidad</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6" w:name="_Toc473788918"/>
            <w:r w:rsidRPr="00417C30">
              <w:rPr>
                <w:rFonts w:ascii="Times New Roman" w:hAnsi="Times New Roman"/>
              </w:rPr>
              <w:lastRenderedPageBreak/>
              <w:t>Idioma</w:t>
            </w:r>
            <w:bookmarkEnd w:id="6"/>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5.1</w:t>
            </w:r>
            <w:r w:rsidRPr="00417C30">
              <w:rPr>
                <w:rFonts w:ascii="Times New Roman" w:hAnsi="Times New Roman"/>
              </w:rPr>
              <w:tab/>
              <w:t xml:space="preserve">El Contrato, así como toda la correspondencia y documentos relativos al Contrato intercambiados entre el Proveedor y el Comprador, deberán ser escritos en español.  Los documentos de sustento y material impreso que formen parte del Contrato, pueden estar en otro idioma siempre que los mismos estén acompañados de una traducción fidedigna de los apartes pertinentes al español y, en tal caso, dicha traducción prevalecerá para efectos de interpretación del Contrato.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5.2</w:t>
            </w:r>
            <w:r w:rsidRPr="00417C30">
              <w:rPr>
                <w:rFonts w:ascii="Times New Roman" w:hAnsi="Times New Roman"/>
              </w:rPr>
              <w:tab/>
              <w:t xml:space="preserve">El Proveedor será responsable de todos los costos de la traducción al idioma que rige, así como de todos los riesgos derivados de la exactitud de dicha traducción de los documentos proporcionados por el Proveedor.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7" w:name="_Toc473788919"/>
            <w:r w:rsidRPr="00417C30">
              <w:rPr>
                <w:rFonts w:ascii="Times New Roman" w:hAnsi="Times New Roman"/>
              </w:rPr>
              <w:t>Consorcio</w:t>
            </w:r>
            <w:bookmarkEnd w:id="7"/>
            <w:r w:rsidRPr="00417C30">
              <w:rPr>
                <w:rFonts w:ascii="Times New Roman" w:hAnsi="Times New Roman"/>
              </w:rPr>
              <w:t xml:space="preserve"> </w:t>
            </w:r>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6.1</w:t>
            </w:r>
            <w:r w:rsidRPr="00417C30">
              <w:rPr>
                <w:rFonts w:ascii="Times New Roman" w:hAnsi="Times New Roman"/>
              </w:rPr>
              <w:tab/>
              <w:t xml:space="preserve">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8" w:name="_Toc473788920"/>
            <w:r w:rsidRPr="00417C30">
              <w:rPr>
                <w:rFonts w:ascii="Times New Roman" w:hAnsi="Times New Roman"/>
              </w:rPr>
              <w:t>Elegibilidad</w:t>
            </w:r>
            <w:bookmarkEnd w:id="8"/>
          </w:p>
          <w:p w:rsidR="009F598A" w:rsidRPr="00417C30" w:rsidRDefault="009F598A" w:rsidP="004B3C68">
            <w:pPr>
              <w:pStyle w:val="sec7-clauses"/>
              <w:numPr>
                <w:ilvl w:val="0"/>
                <w:numId w:val="0"/>
              </w:numPr>
              <w:rPr>
                <w:rFonts w:ascii="Times New Roman" w:hAnsi="Times New Roman"/>
              </w:rPr>
            </w:pPr>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7.1</w:t>
            </w:r>
            <w:r w:rsidRPr="00417C30">
              <w:rPr>
                <w:rFonts w:ascii="Times New Roman" w:hAnsi="Times New Roman"/>
              </w:rPr>
              <w:tab/>
              <w:t xml:space="preserve">El Proveedor y sus Subcontratistas deberán tener plena capacidad de ejercicio, y no hallarse comprendidos en alguna de las circunstancias siguientes: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(a)</w:t>
            </w:r>
            <w:r w:rsidRPr="00417C30">
              <w:rPr>
                <w:rFonts w:ascii="Times New Roman" w:hAnsi="Times New Roman"/>
              </w:rPr>
              <w:tab/>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w:t>
            </w:r>
            <w:r w:rsidRPr="00417C30">
              <w:rPr>
                <w:rFonts w:ascii="Times New Roman" w:hAnsi="Times New Roman"/>
              </w:rPr>
              <w:lastRenderedPageBreak/>
              <w:t xml:space="preserve">defraudación fiscal, mientras subsista </w:t>
            </w:r>
            <w:smartTag w:uri="urn:schemas-microsoft-com:office:smarttags" w:element="PersonName">
              <w:smartTagPr>
                <w:attr w:name="ProductID" w:val="la condena. Esta"/>
              </w:smartTagPr>
              <w:r w:rsidRPr="00417C30">
                <w:rPr>
                  <w:rFonts w:ascii="Times New Roman" w:hAnsi="Times New Roman"/>
                </w:rPr>
                <w:t>la condena. Esta</w:t>
              </w:r>
            </w:smartTag>
            <w:r w:rsidRPr="00417C30">
              <w:rPr>
                <w:rFonts w:ascii="Times New Roman" w:hAnsi="Times New Roman"/>
              </w:rPr>
              <w:t xml:space="preserve"> prohibición también es aplicable a las sociedades mercantiles u otras personas jurídicas cuyos administradores o representantes se encuentran en situaciones similares por actuaciones a nombre o en beneficio de las mismas;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Haber sido declarado en quiebra o en concurso de acreedores, mientras no fueren rehabilitados;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(c)</w:t>
            </w:r>
            <w:r w:rsidRPr="00417C30">
              <w:rPr>
                <w:rFonts w:ascii="Times New Roman" w:hAnsi="Times New Roman"/>
              </w:rPr>
              <w:tab/>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(d)</w:t>
            </w:r>
            <w:r w:rsidRPr="00417C30">
              <w:rPr>
                <w:rFonts w:ascii="Times New Roman" w:hAnsi="Times New Roman"/>
              </w:rPr>
              <w:tab/>
              <w:t xml:space="preserve">Haber dado lugar, por causa de la que hubiere sido declarado culpable, a la resolución firme de cualquier contrato celebrado con la Administración o a la suspensión temporal en el Registro de Proveedores y Contratistas en tanto dure </w:t>
            </w:r>
            <w:smartTag w:uri="urn:schemas-microsoft-com:office:smarttags" w:element="PersonName">
              <w:smartTagPr>
                <w:attr w:name="ProductID" w:val="la sanci￳n. En"/>
              </w:smartTagPr>
              <w:r w:rsidRPr="00417C30">
                <w:rPr>
                  <w:rFonts w:ascii="Times New Roman" w:hAnsi="Times New Roman"/>
                </w:rPr>
                <w:t>la sanción. En</w:t>
              </w:r>
            </w:smartTag>
            <w:r w:rsidRPr="00417C30">
              <w:rPr>
                <w:rFonts w:ascii="Times New Roman" w:hAnsi="Times New Roman"/>
              </w:rPr>
              <w:t xml:space="preserve"> el primer caso, la prohibición de contratar tendrá una duración de dos (2) años , excepto en aquellos casos en que haya sido objeto de resolución en sus contratos en dos ocasiones, en cuyo caso la prohibición de contratar será definitiva;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(e)</w:t>
            </w:r>
            <w:r w:rsidRPr="00417C30">
              <w:rPr>
                <w:rFonts w:ascii="Times New Roman" w:hAnsi="Times New Roman"/>
              </w:rPr>
              <w:tab/>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(f)</w:t>
            </w:r>
            <w:r w:rsidRPr="00417C30">
              <w:rPr>
                <w:rFonts w:ascii="Times New Roman" w:hAnsi="Times New Roman"/>
              </w:rPr>
              <w:tab/>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(g)</w:t>
            </w:r>
            <w:r w:rsidRPr="00417C30">
              <w:rPr>
                <w:rFonts w:ascii="Times New Roman" w:hAnsi="Times New Roman"/>
              </w:rPr>
              <w:tab/>
              <w:t xml:space="preserve">Haber intervenido directamente o como asesores en cualquier etapa de los procedimientos de contratación o haber participado en la preparación de las especificaciones, planos, diseños o términos de </w:t>
            </w:r>
            <w:r w:rsidRPr="00417C30">
              <w:rPr>
                <w:rFonts w:ascii="Times New Roman" w:hAnsi="Times New Roman"/>
              </w:rPr>
              <w:lastRenderedPageBreak/>
              <w:t>referencia, excepto en actividades de supervisión de construcción; e,</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(h)</w:t>
            </w:r>
            <w:r w:rsidRPr="00417C30">
              <w:rPr>
                <w:rFonts w:ascii="Times New Roman" w:hAnsi="Times New Roman"/>
              </w:rPr>
              <w:tab/>
              <w:t>Estar suspendido del Registro de Proveedores y Contratistas o tener vigente sanción de suspensión para participar en procedimientos de contratación administrativa.</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9" w:name="_Toc473788921"/>
            <w:r w:rsidRPr="00417C30">
              <w:rPr>
                <w:rFonts w:ascii="Times New Roman" w:hAnsi="Times New Roman"/>
              </w:rPr>
              <w:lastRenderedPageBreak/>
              <w:t>Notificaciones</w:t>
            </w:r>
            <w:bookmarkEnd w:id="9"/>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8.1</w:t>
            </w:r>
            <w:r w:rsidRPr="00417C30">
              <w:rPr>
                <w:rFonts w:ascii="Times New Roman" w:hAnsi="Times New Roman"/>
              </w:rPr>
              <w:tab/>
              <w:t>Todas las notificaciones entre las partes en virtud de este Contrato deberán ser por escrito y dirigidas a la dirección indicada en las</w:t>
            </w:r>
            <w:r w:rsidRPr="00417C30">
              <w:rPr>
                <w:rFonts w:ascii="Times New Roman" w:hAnsi="Times New Roman"/>
                <w:b/>
                <w:bCs/>
              </w:rPr>
              <w:t xml:space="preserve"> CEC</w:t>
            </w:r>
            <w:r w:rsidRPr="00417C30">
              <w:rPr>
                <w:rFonts w:ascii="Times New Roman" w:hAnsi="Times New Roman"/>
              </w:rPr>
              <w:t>. El término “por escrito” significa comunicación en forma escrita con prueba de recibo.</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8.2</w:t>
            </w:r>
            <w:r w:rsidRPr="00417C30">
              <w:rPr>
                <w:rFonts w:ascii="Times New Roman" w:hAnsi="Times New Roman"/>
              </w:rPr>
              <w:tab/>
              <w:t xml:space="preserve">Una notificación será efectiva en la fecha más tardía entre la fecha de entrega y la fecha de la notificación.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10" w:name="_Toc473788922"/>
            <w:r w:rsidRPr="00417C30">
              <w:rPr>
                <w:rFonts w:ascii="Times New Roman" w:hAnsi="Times New Roman"/>
              </w:rPr>
              <w:t>Ley aplicable</w:t>
            </w:r>
            <w:bookmarkEnd w:id="10"/>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9.1</w:t>
            </w:r>
            <w:r w:rsidRPr="00417C30">
              <w:rPr>
                <w:rFonts w:ascii="Times New Roman" w:hAnsi="Times New Roman"/>
              </w:rPr>
              <w:tab/>
              <w:t xml:space="preserve">El Contrato se regirá y se interpretará según las leyes Hondureñas.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11" w:name="_Toc473788923"/>
            <w:r w:rsidRPr="00417C30">
              <w:rPr>
                <w:rFonts w:ascii="Times New Roman" w:hAnsi="Times New Roman"/>
              </w:rPr>
              <w:t>Solución de controversias</w:t>
            </w:r>
            <w:bookmarkEnd w:id="11"/>
          </w:p>
          <w:p w:rsidR="009F598A" w:rsidRPr="00417C30" w:rsidRDefault="009F598A" w:rsidP="004B3C68">
            <w:pPr>
              <w:pStyle w:val="sec7-clauses"/>
              <w:numPr>
                <w:ilvl w:val="0"/>
                <w:numId w:val="0"/>
              </w:numPr>
              <w:rPr>
                <w:rFonts w:ascii="Times New Roman" w:hAnsi="Times New Roman"/>
              </w:rPr>
            </w:pPr>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10.1</w:t>
            </w:r>
            <w:r w:rsidRPr="00417C30">
              <w:rPr>
                <w:rFonts w:ascii="Times New Roman" w:hAnsi="Times New Roman"/>
              </w:rPr>
              <w:tab/>
              <w:t>El Comprador y el Proveedor harán todo lo posible para resolver amigablemente mediante negociaciones directas informales, cualquier desacuerdo o controversia que se haya suscitado entre ellos en virtud o en referencia al Contrato.</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10.2</w:t>
            </w:r>
            <w:r w:rsidRPr="00417C30">
              <w:rPr>
                <w:rFonts w:ascii="Times New Roman" w:hAnsi="Times New Roman"/>
              </w:rPr>
              <w:tab/>
              <w:t>Cualquier divergencia que se presente sobre un asunto que no se resuelva mediante un arreglo entre el Proveedor y el Comprador, deberá ser resuelto por éste, quien previo estudio del caso dictará su resolución y la comunicará al reclamante.</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10.3</w:t>
            </w:r>
            <w:r w:rsidRPr="00417C30">
              <w:rPr>
                <w:rFonts w:ascii="Times New Roman" w:hAnsi="Times New Roman"/>
              </w:rPr>
              <w:tab/>
              <w:t xml:space="preserve">Contra la resolución del Comprador quedará expedita la vía judicial ante los tribunales de lo Contencioso Administrativo, </w:t>
            </w:r>
            <w:r w:rsidRPr="00417C30">
              <w:rPr>
                <w:rFonts w:ascii="Times New Roman" w:hAnsi="Times New Roman"/>
                <w:spacing w:val="-3"/>
              </w:rPr>
              <w:t xml:space="preserve">salvo que las </w:t>
            </w:r>
            <w:r w:rsidRPr="00417C30">
              <w:rPr>
                <w:rFonts w:ascii="Times New Roman" w:hAnsi="Times New Roman"/>
                <w:b/>
                <w:spacing w:val="-3"/>
              </w:rPr>
              <w:t>CEC</w:t>
            </w:r>
            <w:r w:rsidRPr="00417C30">
              <w:rPr>
                <w:rFonts w:ascii="Times New Roman" w:hAnsi="Times New Roman"/>
                <w:spacing w:val="-3"/>
              </w:rPr>
              <w:t xml:space="preserve"> establezcan la posibilidad de acudir al Arbitraje</w:t>
            </w:r>
            <w:r w:rsidRPr="00417C30">
              <w:rPr>
                <w:rFonts w:ascii="Times New Roman" w:hAnsi="Times New Roman"/>
              </w:rPr>
              <w:t>.</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 xml:space="preserve">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12" w:name="_Toc473788924"/>
            <w:r w:rsidRPr="00417C30">
              <w:rPr>
                <w:rFonts w:ascii="Times New Roman" w:hAnsi="Times New Roman"/>
              </w:rPr>
              <w:t>Alcance de los suministros</w:t>
            </w:r>
            <w:bookmarkEnd w:id="12"/>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11.1</w:t>
            </w:r>
            <w:r w:rsidRPr="00417C30">
              <w:rPr>
                <w:rFonts w:ascii="Times New Roman" w:hAnsi="Times New Roman"/>
              </w:rPr>
              <w:tab/>
              <w:t xml:space="preserve">Los Bienes y Servicios Conexos serán suministrados según lo estipulado en la Lista de Requisitos.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spacing w:after="0"/>
              <w:ind w:left="360"/>
              <w:rPr>
                <w:rFonts w:ascii="Times New Roman" w:hAnsi="Times New Roman"/>
              </w:rPr>
            </w:pPr>
            <w:bookmarkStart w:id="13" w:name="_Toc473788925"/>
            <w:r w:rsidRPr="00417C30">
              <w:rPr>
                <w:rFonts w:ascii="Times New Roman" w:hAnsi="Times New Roman"/>
              </w:rPr>
              <w:t>Entrega y documentos</w:t>
            </w:r>
            <w:bookmarkEnd w:id="13"/>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12.1</w:t>
            </w:r>
            <w:r w:rsidRPr="00417C30">
              <w:rPr>
                <w:rFonts w:ascii="Times New Roman" w:hAnsi="Times New Roman"/>
              </w:rPr>
              <w:tab/>
              <w:t>Sujeto a lo dispuesto en la Sub cláusula 32.1 de las CGC, la Entrega de los Bienes y Cumplimiento de los Servicios Conexos se realizará de acuerdo con el Plan de Entrega y Cronograma de Cumplimiento indicado en la Lista de Requisitos. Los detalles de los documentos que deberá suministrar el Proveedor se especifican en las</w:t>
            </w:r>
            <w:r w:rsidRPr="00417C30">
              <w:rPr>
                <w:rFonts w:ascii="Times New Roman" w:hAnsi="Times New Roman"/>
                <w:b/>
                <w:bCs/>
              </w:rPr>
              <w:t xml:space="preserve"> CEC</w:t>
            </w:r>
            <w:r w:rsidRPr="00417C30">
              <w:rPr>
                <w:rFonts w:ascii="Times New Roman" w:hAnsi="Times New Roman"/>
              </w:rPr>
              <w:t xml:space="preserve">.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14" w:name="_Toc473788926"/>
            <w:r w:rsidRPr="00417C30">
              <w:rPr>
                <w:rFonts w:ascii="Times New Roman" w:hAnsi="Times New Roman"/>
              </w:rPr>
              <w:t>Responsabilidades del Proveedor</w:t>
            </w:r>
            <w:bookmarkEnd w:id="14"/>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13.1</w:t>
            </w:r>
            <w:r w:rsidRPr="00417C30">
              <w:rPr>
                <w:rFonts w:ascii="Times New Roman" w:hAnsi="Times New Roman"/>
              </w:rPr>
              <w:tab/>
              <w:t xml:space="preserve">El Proveedor deberá proporcionar todos los bienes y Servicios Conexos incluidos en el Alcance de Suministros de conformidad </w:t>
            </w:r>
            <w:r w:rsidRPr="00417C30">
              <w:rPr>
                <w:rFonts w:ascii="Times New Roman" w:hAnsi="Times New Roman"/>
              </w:rPr>
              <w:lastRenderedPageBreak/>
              <w:t xml:space="preserve">con la Cláusula 11 de las CGC y el Plan de Entrega y Cronograma de Cumplimiento, de conformidad con la Cláusula 12 de las CGC.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15" w:name="_Toc473788927"/>
            <w:r w:rsidRPr="00417C30">
              <w:rPr>
                <w:rFonts w:ascii="Times New Roman" w:hAnsi="Times New Roman"/>
              </w:rPr>
              <w:lastRenderedPageBreak/>
              <w:t>Precio del Contrato</w:t>
            </w:r>
            <w:bookmarkEnd w:id="15"/>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14.1</w:t>
            </w:r>
            <w:r w:rsidRPr="00417C30">
              <w:rPr>
                <w:rFonts w:ascii="Times New Roman" w:hAnsi="Times New Roman"/>
              </w:rPr>
              <w:tab/>
              <w:t>Los precios que cobre el Proveedor por los Bienes proporcionados y los Servicios Conexos prestados en virtud del contrato no podrán ser diferentes de los cotizados por el Proveedor en su oferta, excepto por cualquier ajuste de precios autorizado en las</w:t>
            </w:r>
            <w:r w:rsidRPr="00417C30">
              <w:rPr>
                <w:rFonts w:ascii="Times New Roman" w:hAnsi="Times New Roman"/>
                <w:b/>
                <w:bCs/>
              </w:rPr>
              <w:t xml:space="preserve"> CEC</w:t>
            </w:r>
            <w:r w:rsidRPr="00417C30">
              <w:rPr>
                <w:rFonts w:ascii="Times New Roman" w:hAnsi="Times New Roman"/>
              </w:rPr>
              <w:t xml:space="preserve">.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16" w:name="_Toc473788928"/>
            <w:r w:rsidRPr="00417C30">
              <w:rPr>
                <w:rFonts w:ascii="Times New Roman" w:hAnsi="Times New Roman"/>
              </w:rPr>
              <w:t>Condiciones de Pago</w:t>
            </w:r>
            <w:bookmarkEnd w:id="16"/>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15.1</w:t>
            </w:r>
            <w:r w:rsidRPr="00417C30">
              <w:rPr>
                <w:rFonts w:ascii="Times New Roman" w:hAnsi="Times New Roman"/>
              </w:rPr>
              <w:tab/>
              <w:t>El precio del Contrato se pagará según se establece en las</w:t>
            </w:r>
            <w:r w:rsidRPr="00417C30">
              <w:rPr>
                <w:rFonts w:ascii="Times New Roman" w:hAnsi="Times New Roman"/>
                <w:b/>
                <w:bCs/>
              </w:rPr>
              <w:t xml:space="preserve"> CEC</w:t>
            </w:r>
            <w:r w:rsidRPr="00417C30">
              <w:rPr>
                <w:rFonts w:ascii="Times New Roman" w:hAnsi="Times New Roman"/>
              </w:rPr>
              <w:t>.</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15.2</w:t>
            </w:r>
            <w:r w:rsidRPr="00417C30">
              <w:rPr>
                <w:rFonts w:ascii="Times New Roman" w:hAnsi="Times New Roman"/>
              </w:rPr>
              <w:tab/>
              <w:t>La solicitud de pago del Proveedor al Comprador deberá ser por escrito, acompañada de documentación de soporte que describan, según corresponda, los Bienes entregados y los Servicios Conexos cumplidos, y de los documentos presentados de conformidad con las Cláusulas 7.4 y 12 de las CGC y en cumplimiento de las obligaciones estipuladas en el Contrato.</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15.3</w:t>
            </w:r>
            <w:r w:rsidRPr="00417C30">
              <w:rPr>
                <w:rFonts w:ascii="Times New Roman" w:hAnsi="Times New Roman"/>
              </w:rPr>
              <w:tab/>
              <w:t xml:space="preserve">El Comprador efectuará los pagos prontamente, pero de ninguna manera podrá exceder cuarenta y cinco (45) días después de la presentación de una factura o solicitud de pago por el Proveedor, y después de que el Comprador la haya aceptado.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15.4</w:t>
            </w:r>
            <w:r w:rsidRPr="00417C30">
              <w:rPr>
                <w:rFonts w:ascii="Times New Roman" w:hAnsi="Times New Roman"/>
              </w:rPr>
              <w:tab/>
              <w:t xml:space="preserve">Las monedas en que se le pagará al Proveedor en virtud de este Contrato serán aquellas que el Proveedor hubiese especificado en su oferta.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15.5</w:t>
            </w:r>
            <w:r w:rsidRPr="00417C30">
              <w:rPr>
                <w:rFonts w:ascii="Times New Roman" w:hAnsi="Times New Roman"/>
              </w:rPr>
              <w:tab/>
              <w:t>Si el Comprador no efectuara cualquiera de los pagos al Proveedor en las fechas de vencimiento correspondiente o dentro del plazo establecido</w:t>
            </w:r>
            <w:r w:rsidRPr="00417C30">
              <w:rPr>
                <w:rFonts w:ascii="Times New Roman" w:hAnsi="Times New Roman"/>
                <w:b/>
                <w:bCs/>
              </w:rPr>
              <w:t xml:space="preserve"> </w:t>
            </w:r>
            <w:r w:rsidRPr="00417C30">
              <w:rPr>
                <w:rFonts w:ascii="Times New Roman" w:hAnsi="Times New Roman"/>
              </w:rPr>
              <w:t>en las</w:t>
            </w:r>
            <w:r w:rsidRPr="00417C30">
              <w:rPr>
                <w:rFonts w:ascii="Times New Roman" w:hAnsi="Times New Roman"/>
                <w:b/>
                <w:bCs/>
              </w:rPr>
              <w:t xml:space="preserve"> CEC</w:t>
            </w:r>
            <w:r w:rsidRPr="00417C30">
              <w:rPr>
                <w:rFonts w:ascii="Times New Roman" w:hAnsi="Times New Roman"/>
              </w:rPr>
              <w:t>, el Comprador pagará al Proveedor interés sobre los montos de los pagos morosos a la tasa de interés establecida en las</w:t>
            </w:r>
            <w:r w:rsidRPr="00417C30">
              <w:rPr>
                <w:rFonts w:ascii="Times New Roman" w:hAnsi="Times New Roman"/>
                <w:b/>
                <w:bCs/>
              </w:rPr>
              <w:t xml:space="preserve"> CEC</w:t>
            </w:r>
            <w:r w:rsidRPr="00417C30">
              <w:rPr>
                <w:rFonts w:ascii="Times New Roman" w:hAnsi="Times New Roman"/>
              </w:rPr>
              <w:t xml:space="preserve">, por el período de la demora hasta que haya efectuado el pago completo, ya sea antes o después de cualquier juicio o fallo de arbitraje.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spacing w:after="0"/>
              <w:ind w:left="360"/>
              <w:rPr>
                <w:rFonts w:ascii="Times New Roman" w:hAnsi="Times New Roman"/>
              </w:rPr>
            </w:pPr>
            <w:bookmarkStart w:id="17" w:name="_Toc473788929"/>
            <w:r w:rsidRPr="00417C30">
              <w:rPr>
                <w:rFonts w:ascii="Times New Roman" w:hAnsi="Times New Roman"/>
              </w:rPr>
              <w:t>Impuestos y derechos</w:t>
            </w:r>
            <w:bookmarkEnd w:id="17"/>
          </w:p>
        </w:tc>
        <w:tc>
          <w:tcPr>
            <w:tcW w:w="6660" w:type="dxa"/>
          </w:tcPr>
          <w:p w:rsidR="009F598A" w:rsidRPr="00417C30" w:rsidRDefault="009F598A" w:rsidP="004B3C68">
            <w:pPr>
              <w:spacing w:after="240"/>
              <w:ind w:left="619" w:hanging="576"/>
              <w:jc w:val="both"/>
              <w:rPr>
                <w:rFonts w:ascii="Times New Roman" w:hAnsi="Times New Roman"/>
              </w:rPr>
            </w:pPr>
            <w:r w:rsidRPr="00417C30">
              <w:rPr>
                <w:rFonts w:ascii="Times New Roman" w:hAnsi="Times New Roman"/>
              </w:rPr>
              <w:t>16.1</w:t>
            </w:r>
            <w:r w:rsidRPr="00417C30">
              <w:rPr>
                <w:rFonts w:ascii="Times New Roman" w:hAnsi="Times New Roman"/>
              </w:rPr>
              <w:tab/>
              <w:t xml:space="preserve">El Proveedor será totalmente responsable por todos los impuestos, gravámenes, timbres, comisiones por licencias, y otros cargos similares incurridos hasta la entrega de los Bienes contratados con el Comprador. </w:t>
            </w:r>
          </w:p>
          <w:p w:rsidR="009F598A" w:rsidRPr="00417C30" w:rsidRDefault="009F598A" w:rsidP="004B3C68">
            <w:pPr>
              <w:spacing w:after="240"/>
              <w:ind w:left="619" w:hanging="576"/>
              <w:jc w:val="both"/>
              <w:rPr>
                <w:rFonts w:ascii="Times New Roman" w:hAnsi="Times New Roman"/>
              </w:rPr>
            </w:pPr>
            <w:r w:rsidRPr="00417C30">
              <w:rPr>
                <w:rFonts w:ascii="Times New Roman" w:hAnsi="Times New Roman"/>
              </w:rPr>
              <w:t>16.2</w:t>
            </w:r>
            <w:r w:rsidRPr="00417C30">
              <w:rPr>
                <w:rFonts w:ascii="Times New Roman" w:hAnsi="Times New Roman"/>
              </w:rPr>
              <w:tab/>
              <w:t xml:space="preserve">El Comprador interpondrá sus mejores oficios para que el Proveedor se beneficie con el mayor alcance posible de cualquier exención impositiva, concesiones, o privilegios legales que pudiesen aplicar al Proveedor en Honduras.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spacing w:after="0"/>
              <w:ind w:left="360"/>
              <w:rPr>
                <w:rFonts w:ascii="Times New Roman" w:hAnsi="Times New Roman"/>
              </w:rPr>
            </w:pPr>
            <w:bookmarkStart w:id="18" w:name="_Toc473788930"/>
            <w:r w:rsidRPr="00417C30">
              <w:rPr>
                <w:rFonts w:ascii="Times New Roman" w:hAnsi="Times New Roman"/>
              </w:rPr>
              <w:t>Garantía Cumplimiento</w:t>
            </w:r>
            <w:bookmarkEnd w:id="18"/>
            <w:r w:rsidRPr="00417C30">
              <w:rPr>
                <w:rFonts w:ascii="Times New Roman" w:hAnsi="Times New Roman"/>
              </w:rPr>
              <w:t xml:space="preserve"> </w:t>
            </w:r>
          </w:p>
          <w:p w:rsidR="009F598A" w:rsidRPr="00417C30" w:rsidRDefault="009F598A" w:rsidP="004B3C68">
            <w:pPr>
              <w:pStyle w:val="sec7-clauses"/>
              <w:numPr>
                <w:ilvl w:val="0"/>
                <w:numId w:val="0"/>
              </w:numPr>
              <w:rPr>
                <w:rFonts w:ascii="Times New Roman" w:hAnsi="Times New Roman"/>
              </w:rPr>
            </w:pPr>
          </w:p>
        </w:tc>
        <w:tc>
          <w:tcPr>
            <w:tcW w:w="6660" w:type="dxa"/>
          </w:tcPr>
          <w:p w:rsidR="009F598A" w:rsidRPr="00417C30" w:rsidRDefault="009F598A" w:rsidP="004B3C68">
            <w:pPr>
              <w:spacing w:after="240"/>
              <w:ind w:left="619" w:hanging="576"/>
              <w:jc w:val="both"/>
              <w:rPr>
                <w:rFonts w:ascii="Times New Roman" w:hAnsi="Times New Roman"/>
              </w:rPr>
            </w:pPr>
            <w:r w:rsidRPr="00417C30">
              <w:rPr>
                <w:rFonts w:ascii="Times New Roman" w:hAnsi="Times New Roman"/>
              </w:rPr>
              <w:lastRenderedPageBreak/>
              <w:t>17.1</w:t>
            </w:r>
            <w:r w:rsidRPr="00417C30">
              <w:rPr>
                <w:rFonts w:ascii="Times New Roman" w:hAnsi="Times New Roman"/>
              </w:rPr>
              <w:tab/>
              <w:t xml:space="preserve">El Proveedor, dentro de los siguientes treinta (30) días de la notificación de la adjudicación del Contrato, deberá suministrar la </w:t>
            </w:r>
            <w:r w:rsidRPr="00417C30">
              <w:rPr>
                <w:rFonts w:ascii="Times New Roman" w:hAnsi="Times New Roman"/>
              </w:rPr>
              <w:lastRenderedPageBreak/>
              <w:t>Garantía de Cumplimiento del Contrato por el monto equivalente al quince por ciento (15%) del valor del contrato.</w:t>
            </w:r>
          </w:p>
          <w:p w:rsidR="009F598A" w:rsidRPr="00417C30" w:rsidRDefault="009F598A" w:rsidP="004B3C68">
            <w:pPr>
              <w:spacing w:after="240"/>
              <w:ind w:left="619" w:hanging="576"/>
              <w:jc w:val="both"/>
              <w:rPr>
                <w:rFonts w:ascii="Times New Roman" w:hAnsi="Times New Roman"/>
              </w:rPr>
            </w:pPr>
            <w:r w:rsidRPr="00417C30">
              <w:rPr>
                <w:rFonts w:ascii="Times New Roman" w:hAnsi="Times New Roman"/>
              </w:rPr>
              <w:t>17.2</w:t>
            </w:r>
            <w:r w:rsidRPr="00417C30">
              <w:rPr>
                <w:rFonts w:ascii="Times New Roman" w:hAnsi="Times New Roman"/>
              </w:rPr>
              <w:tab/>
              <w:t>Los recursos de la Garantía de Cumplimiento serán pagaderos al Comprador como indemnización por cualquier pérdida que le pudiera ocasionar el incumplimiento de las obligaciones del Proveedor en virtud del Contrato.</w:t>
            </w:r>
          </w:p>
          <w:p w:rsidR="009F598A" w:rsidRPr="00417C30" w:rsidRDefault="009F598A" w:rsidP="004B3C68">
            <w:pPr>
              <w:spacing w:after="240"/>
              <w:ind w:left="619" w:hanging="576"/>
              <w:jc w:val="both"/>
              <w:rPr>
                <w:rFonts w:ascii="Times New Roman" w:hAnsi="Times New Roman"/>
              </w:rPr>
            </w:pPr>
            <w:r w:rsidRPr="00417C30">
              <w:rPr>
                <w:rFonts w:ascii="Times New Roman" w:hAnsi="Times New Roman"/>
              </w:rPr>
              <w:t>17.3</w:t>
            </w:r>
            <w:r w:rsidRPr="00417C30">
              <w:rPr>
                <w:rFonts w:ascii="Times New Roman" w:hAnsi="Times New Roman"/>
              </w:rPr>
              <w:tab/>
              <w:t>Como se establece en las</w:t>
            </w:r>
            <w:r w:rsidRPr="00417C30">
              <w:rPr>
                <w:rFonts w:ascii="Times New Roman" w:hAnsi="Times New Roman"/>
                <w:b/>
                <w:bCs/>
              </w:rPr>
              <w:t xml:space="preserve"> CEC</w:t>
            </w:r>
            <w:r w:rsidRPr="00417C30">
              <w:rPr>
                <w:rFonts w:ascii="Times New Roman" w:hAnsi="Times New Roman"/>
              </w:rPr>
              <w:t>, la Garantía de Cumplimiento, si es requerida, deberá estar denominada en la(s) misma(s) moneda(s) del Contrato, o en una moneda de libre convertibilidad aceptable al Comprador, y presentada en una de los formatos estipuladas por el Comprador en las</w:t>
            </w:r>
            <w:r w:rsidRPr="00417C30">
              <w:rPr>
                <w:rFonts w:ascii="Times New Roman" w:hAnsi="Times New Roman"/>
                <w:b/>
                <w:bCs/>
              </w:rPr>
              <w:t xml:space="preserve"> CEC</w:t>
            </w:r>
            <w:r w:rsidRPr="00417C30">
              <w:rPr>
                <w:rFonts w:ascii="Times New Roman" w:hAnsi="Times New Roman"/>
              </w:rPr>
              <w:t xml:space="preserve">, u en otro formato aceptable al Comprador. </w:t>
            </w:r>
          </w:p>
          <w:p w:rsidR="009F598A" w:rsidRPr="00417C30" w:rsidRDefault="009F598A" w:rsidP="004B3C68">
            <w:pPr>
              <w:spacing w:after="240"/>
              <w:ind w:left="619" w:hanging="576"/>
              <w:jc w:val="both"/>
              <w:rPr>
                <w:rFonts w:ascii="Times New Roman" w:hAnsi="Times New Roman"/>
              </w:rPr>
            </w:pPr>
            <w:r w:rsidRPr="00417C30">
              <w:rPr>
                <w:rFonts w:ascii="Times New Roman" w:hAnsi="Times New Roman"/>
              </w:rPr>
              <w:t>17.4</w:t>
            </w:r>
            <w:r w:rsidRPr="00417C30">
              <w:rPr>
                <w:rFonts w:ascii="Times New Roman" w:hAnsi="Times New Roman"/>
              </w:rPr>
              <w:tab/>
              <w:t xml:space="preserve">La validez de la Garantía de Cumplimiento excederá en tres (3) meses la fecha prevista de culminación de la entrega de los bienes. </w:t>
            </w:r>
          </w:p>
          <w:p w:rsidR="009F598A" w:rsidRPr="00417C30" w:rsidRDefault="009F598A" w:rsidP="004B3C68">
            <w:pPr>
              <w:spacing w:after="240"/>
              <w:ind w:left="619" w:hanging="576"/>
              <w:jc w:val="both"/>
              <w:rPr>
                <w:rFonts w:ascii="Times New Roman" w:hAnsi="Times New Roman"/>
              </w:rPr>
            </w:pPr>
            <w:r w:rsidRPr="00417C30">
              <w:rPr>
                <w:rFonts w:ascii="Times New Roman" w:hAnsi="Times New Roman"/>
              </w:rPr>
              <w:t xml:space="preserve">17.5 Efectuada que fuere la entrega de los bienes y realizada la liquidación del contrato, cuando se establezca en las </w:t>
            </w:r>
            <w:r w:rsidRPr="00417C30">
              <w:rPr>
                <w:rFonts w:ascii="Times New Roman" w:hAnsi="Times New Roman"/>
                <w:b/>
              </w:rPr>
              <w:t>CEC</w:t>
            </w:r>
            <w:r w:rsidRPr="00417C30">
              <w:rPr>
                <w:rFonts w:ascii="Times New Roman" w:hAnsi="Times New Roman"/>
              </w:rPr>
              <w:t xml:space="preserve">, el Proveedor sustituirá la garantía de cumplimiento del contrato por una garantía de calidad de los bienes suministrados, con vigencia por el tiempo previsto en las </w:t>
            </w:r>
            <w:r w:rsidRPr="00417C30">
              <w:rPr>
                <w:rFonts w:ascii="Times New Roman" w:hAnsi="Times New Roman"/>
                <w:b/>
              </w:rPr>
              <w:t>CEC</w:t>
            </w:r>
            <w:r w:rsidRPr="00417C30">
              <w:rPr>
                <w:rFonts w:ascii="Times New Roman" w:hAnsi="Times New Roman"/>
              </w:rPr>
              <w:t xml:space="preserve"> y cuyo monto será equivalente al cinco por ciento (5%) del valor del Contrato.</w:t>
            </w:r>
          </w:p>
          <w:p w:rsidR="009F598A" w:rsidRPr="00417C30" w:rsidRDefault="009F598A" w:rsidP="004B3C68">
            <w:pPr>
              <w:spacing w:after="200"/>
              <w:ind w:left="612" w:hanging="576"/>
              <w:jc w:val="both"/>
              <w:rPr>
                <w:rFonts w:ascii="Times New Roman" w:hAnsi="Times New Roman"/>
              </w:rPr>
            </w:pP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19" w:name="_Toc473788931"/>
            <w:r w:rsidRPr="00417C30">
              <w:rPr>
                <w:rFonts w:ascii="Times New Roman" w:hAnsi="Times New Roman"/>
              </w:rPr>
              <w:lastRenderedPageBreak/>
              <w:t>Derechos de Autor</w:t>
            </w:r>
            <w:bookmarkEnd w:id="19"/>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18.1</w:t>
            </w:r>
            <w:r w:rsidRPr="00417C30">
              <w:rPr>
                <w:rFonts w:ascii="Times New Roman" w:hAnsi="Times New Roman"/>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20" w:name="_Toc473788932"/>
            <w:r w:rsidRPr="00417C30">
              <w:rPr>
                <w:rFonts w:ascii="Times New Roman" w:hAnsi="Times New Roman"/>
              </w:rPr>
              <w:t>Confidencialidad de la Información</w:t>
            </w:r>
            <w:bookmarkEnd w:id="20"/>
            <w:r w:rsidRPr="00417C30">
              <w:rPr>
                <w:rFonts w:ascii="Times New Roman" w:hAnsi="Times New Roman"/>
              </w:rPr>
              <w:t xml:space="preserve"> </w:t>
            </w:r>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19.1</w:t>
            </w:r>
            <w:r w:rsidRPr="00417C30">
              <w:rPr>
                <w:rFonts w:ascii="Times New Roman" w:hAnsi="Times New Roman"/>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w:t>
            </w:r>
            <w:r w:rsidRPr="00417C30">
              <w:rPr>
                <w:rFonts w:ascii="Times New Roman" w:hAnsi="Times New Roman"/>
              </w:rPr>
              <w:lastRenderedPageBreak/>
              <w:t xml:space="preserve">confidencialidad similar al requerido del Proveedor bajo la Cláusula 19 de las CGC.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19.2</w:t>
            </w:r>
            <w:r w:rsidRPr="00417C30">
              <w:rPr>
                <w:rFonts w:ascii="Times New Roman" w:hAnsi="Times New Roman"/>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19.3</w:t>
            </w:r>
            <w:r w:rsidRPr="00417C30">
              <w:rPr>
                <w:rFonts w:ascii="Times New Roman" w:hAnsi="Times New Roman"/>
              </w:rPr>
              <w:tab/>
              <w:t xml:space="preserve">La obligación de las partes de conformidad con las Sub cláusulas19.1 y 19.2 de las CGC arriba mencionadas, no aplicará a información que: </w:t>
            </w:r>
          </w:p>
          <w:p w:rsidR="009F598A" w:rsidRPr="00417C30" w:rsidRDefault="009F598A" w:rsidP="004B3C68">
            <w:pPr>
              <w:spacing w:after="200"/>
              <w:ind w:left="972" w:hanging="576"/>
              <w:jc w:val="both"/>
              <w:rPr>
                <w:rFonts w:ascii="Times New Roman" w:hAnsi="Times New Roman"/>
              </w:rPr>
            </w:pPr>
            <w:r w:rsidRPr="00417C30">
              <w:rPr>
                <w:rFonts w:ascii="Times New Roman" w:hAnsi="Times New Roman"/>
              </w:rPr>
              <w:t>(a)</w:t>
            </w:r>
            <w:r w:rsidRPr="00417C30">
              <w:rPr>
                <w:rFonts w:ascii="Times New Roman" w:hAnsi="Times New Roman"/>
              </w:rPr>
              <w:tab/>
              <w:t>el Comprador o el Proveedor requieran compartir con el Banco u otras instituciones que participan en el financiamiento del Contrato;</w:t>
            </w:r>
          </w:p>
          <w:p w:rsidR="009F598A" w:rsidRPr="00417C30" w:rsidRDefault="009F598A" w:rsidP="004B3C68">
            <w:pPr>
              <w:spacing w:after="200"/>
              <w:ind w:left="972" w:hanging="576"/>
              <w:jc w:val="both"/>
              <w:rPr>
                <w:rFonts w:ascii="Times New Roman" w:hAnsi="Times New Roman"/>
              </w:rPr>
            </w:pPr>
            <w:r w:rsidRPr="00417C30">
              <w:rPr>
                <w:rFonts w:ascii="Times New Roman" w:hAnsi="Times New Roman"/>
              </w:rPr>
              <w:t>(b)</w:t>
            </w:r>
            <w:r w:rsidRPr="00417C30">
              <w:rPr>
                <w:rFonts w:ascii="Times New Roman" w:hAnsi="Times New Roman"/>
              </w:rPr>
              <w:tab/>
              <w:t>actualmente o en el futuro se hace de dominio público sin culpa de ninguna de las partes;</w:t>
            </w:r>
          </w:p>
          <w:p w:rsidR="009F598A" w:rsidRPr="00417C30" w:rsidRDefault="009F598A" w:rsidP="004B3C68">
            <w:pPr>
              <w:spacing w:after="200"/>
              <w:ind w:left="972" w:hanging="576"/>
              <w:jc w:val="both"/>
              <w:rPr>
                <w:rFonts w:ascii="Times New Roman" w:hAnsi="Times New Roman"/>
              </w:rPr>
            </w:pPr>
            <w:r w:rsidRPr="00417C30">
              <w:rPr>
                <w:rFonts w:ascii="Times New Roman" w:hAnsi="Times New Roman"/>
              </w:rPr>
              <w:t xml:space="preserve">(c) </w:t>
            </w:r>
            <w:r w:rsidRPr="00417C30">
              <w:rPr>
                <w:rFonts w:ascii="Times New Roman" w:hAnsi="Times New Roman"/>
              </w:rPr>
              <w:tab/>
              <w:t xml:space="preserve"> puede comprobarse que estaba en posesión de esa parte en el momento que fue divulgada y no fue obtenida </w:t>
            </w:r>
            <w:proofErr w:type="spellStart"/>
            <w:r w:rsidRPr="00417C30">
              <w:rPr>
                <w:rFonts w:ascii="Times New Roman" w:hAnsi="Times New Roman"/>
              </w:rPr>
              <w:t>pre</w:t>
            </w:r>
            <w:r>
              <w:rPr>
                <w:rFonts w:ascii="Times New Roman" w:hAnsi="Times New Roman"/>
              </w:rPr>
              <w:t>Vía</w:t>
            </w:r>
            <w:r w:rsidRPr="00417C30">
              <w:rPr>
                <w:rFonts w:ascii="Times New Roman" w:hAnsi="Times New Roman"/>
              </w:rPr>
              <w:t>mente</w:t>
            </w:r>
            <w:proofErr w:type="spellEnd"/>
            <w:r w:rsidRPr="00417C30">
              <w:rPr>
                <w:rFonts w:ascii="Times New Roman" w:hAnsi="Times New Roman"/>
              </w:rPr>
              <w:t xml:space="preserve"> directa o indirectamente de la otra parte; o  </w:t>
            </w:r>
          </w:p>
          <w:p w:rsidR="009F598A" w:rsidRPr="00417C30" w:rsidRDefault="009F598A" w:rsidP="004B3C68">
            <w:pPr>
              <w:spacing w:after="200"/>
              <w:ind w:left="972" w:hanging="576"/>
              <w:jc w:val="both"/>
              <w:rPr>
                <w:rFonts w:ascii="Times New Roman" w:hAnsi="Times New Roman"/>
              </w:rPr>
            </w:pPr>
            <w:r w:rsidRPr="00417C30">
              <w:rPr>
                <w:rFonts w:ascii="Times New Roman" w:hAnsi="Times New Roman"/>
              </w:rPr>
              <w:t>(d)</w:t>
            </w:r>
            <w:r w:rsidRPr="00417C30">
              <w:rPr>
                <w:rFonts w:ascii="Times New Roman" w:hAnsi="Times New Roman"/>
              </w:rPr>
              <w:tab/>
              <w:t xml:space="preserve">que de otra manera fue legalmente puesta a la disponibilidad de esa parte por una tercera parte que no tenía obligación de confidencialidad.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19.4</w:t>
            </w:r>
            <w:r w:rsidRPr="00417C30">
              <w:rPr>
                <w:rFonts w:ascii="Times New Roman" w:hAnsi="Times New Roman"/>
              </w:rPr>
              <w:tab/>
            </w:r>
            <w:r w:rsidRPr="00417C30">
              <w:rPr>
                <w:rFonts w:ascii="Times New Roman" w:hAnsi="Times New Roman"/>
                <w:spacing w:val="-4"/>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19.5</w:t>
            </w:r>
            <w:r w:rsidRPr="00417C30">
              <w:rPr>
                <w:rFonts w:ascii="Times New Roman" w:hAnsi="Times New Roman"/>
              </w:rPr>
              <w:tab/>
              <w:t xml:space="preserve">Las disposiciones de la Cláusula 19 de las CGC   permanecerán válidas después del cumplimiento o terminación del contrato por cualquier razón.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21" w:name="_Toc473788933"/>
            <w:r w:rsidRPr="00417C30">
              <w:rPr>
                <w:rFonts w:ascii="Times New Roman" w:hAnsi="Times New Roman"/>
              </w:rPr>
              <w:lastRenderedPageBreak/>
              <w:t>Subcontratación</w:t>
            </w:r>
            <w:bookmarkEnd w:id="21"/>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20.1</w:t>
            </w:r>
            <w:r w:rsidRPr="00417C30">
              <w:rPr>
                <w:rFonts w:ascii="Times New Roman" w:hAnsi="Times New Roman"/>
              </w:rPr>
              <w:tab/>
              <w:t xml:space="preserve">El Proveedor informará al Comprador por escrito de todos los subcontratos que adjudique en virtud del Contrato si no los hubiera especificado en su oferta. Dichas notificaciones, en </w:t>
            </w:r>
            <w:proofErr w:type="gramStart"/>
            <w:r w:rsidRPr="00417C30">
              <w:rPr>
                <w:rFonts w:ascii="Times New Roman" w:hAnsi="Times New Roman"/>
              </w:rPr>
              <w:t>la</w:t>
            </w:r>
            <w:r>
              <w:rPr>
                <w:rFonts w:ascii="Times New Roman" w:hAnsi="Times New Roman"/>
              </w:rPr>
              <w:t xml:space="preserve"> </w:t>
            </w:r>
            <w:r w:rsidRPr="00417C30">
              <w:rPr>
                <w:rFonts w:ascii="Times New Roman" w:hAnsi="Times New Roman"/>
              </w:rPr>
              <w:t>oferta original o posteriores</w:t>
            </w:r>
            <w:proofErr w:type="gramEnd"/>
            <w:r w:rsidRPr="00417C30">
              <w:rPr>
                <w:rFonts w:ascii="Times New Roman" w:hAnsi="Times New Roman"/>
              </w:rPr>
              <w:t xml:space="preserve">, no eximirán al Proveedor de sus obligaciones, deberes y compromisos o responsabilidades contraídas en virtud del Contrato.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lastRenderedPageBreak/>
              <w:t>20.2</w:t>
            </w:r>
            <w:r w:rsidRPr="00417C30">
              <w:rPr>
                <w:rFonts w:ascii="Times New Roman" w:hAnsi="Times New Roman"/>
              </w:rPr>
              <w:tab/>
              <w:t>Todos los subcontratos deberán cumplir con las disposiciones de las Cláusulas 3 y 7 de las CGC.</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22" w:name="_Toc473788934"/>
            <w:r w:rsidRPr="00417C30">
              <w:rPr>
                <w:rFonts w:ascii="Times New Roman" w:hAnsi="Times New Roman"/>
              </w:rPr>
              <w:lastRenderedPageBreak/>
              <w:t>Especificaciones y Normas</w:t>
            </w:r>
            <w:bookmarkEnd w:id="22"/>
          </w:p>
        </w:tc>
        <w:tc>
          <w:tcPr>
            <w:tcW w:w="6660" w:type="dxa"/>
          </w:tcPr>
          <w:p w:rsidR="009F598A" w:rsidRPr="00417C30" w:rsidRDefault="009F598A" w:rsidP="009F598A">
            <w:pPr>
              <w:numPr>
                <w:ilvl w:val="1"/>
                <w:numId w:val="38"/>
              </w:numPr>
              <w:spacing w:after="200" w:line="240" w:lineRule="auto"/>
              <w:ind w:hanging="576"/>
              <w:jc w:val="both"/>
              <w:rPr>
                <w:rFonts w:ascii="Times New Roman" w:hAnsi="Times New Roman"/>
              </w:rPr>
            </w:pPr>
            <w:r w:rsidRPr="00417C30">
              <w:rPr>
                <w:rFonts w:ascii="Times New Roman" w:hAnsi="Times New Roman"/>
              </w:rPr>
              <w:t>Especificaciones Técnicas y Planos</w:t>
            </w:r>
          </w:p>
          <w:p w:rsidR="009F598A" w:rsidRPr="00417C30" w:rsidRDefault="009F598A" w:rsidP="009F598A">
            <w:pPr>
              <w:numPr>
                <w:ilvl w:val="0"/>
                <w:numId w:val="39"/>
              </w:numPr>
              <w:tabs>
                <w:tab w:val="clear" w:pos="972"/>
                <w:tab w:val="num" w:pos="1152"/>
              </w:tabs>
              <w:spacing w:after="200" w:line="240" w:lineRule="auto"/>
              <w:ind w:left="1152" w:hanging="576"/>
              <w:jc w:val="both"/>
              <w:rPr>
                <w:rFonts w:ascii="Times New Roman" w:hAnsi="Times New Roman"/>
              </w:rPr>
            </w:pPr>
            <w:r w:rsidRPr="00417C30">
              <w:rPr>
                <w:rFonts w:ascii="Times New Roman" w:hAnsi="Times New Roman"/>
              </w:rPr>
              <w:t xml:space="preserve">Los Bienes y Servicios Conexos proporcionados bajo este contrato deberán ajustarse a las especificaciones técnicas y a las normas estipuladas en </w:t>
            </w:r>
            <w:smartTag w:uri="urn:schemas-microsoft-com:office:smarttags" w:element="PersonName">
              <w:smartTagPr>
                <w:attr w:name="ProductID" w:val="la Secci￳n VI"/>
              </w:smartTagPr>
              <w:r w:rsidRPr="00417C30">
                <w:rPr>
                  <w:rFonts w:ascii="Times New Roman" w:hAnsi="Times New Roman"/>
                </w:rPr>
                <w:t>la Sección VI</w:t>
              </w:r>
            </w:smartTag>
            <w:r w:rsidRPr="00417C30">
              <w:rPr>
                <w:rFonts w:ascii="Times New Roman" w:hAnsi="Times New Roman"/>
              </w:rPr>
              <w:t>, Lista de Requisitos y, cuando no se hace referencia a una norma aplicable, la norma será equivalente o superior a las normas oficiales cuya aplicación sea apropiada en el país de origen de los Bienes.</w:t>
            </w:r>
          </w:p>
          <w:p w:rsidR="009F598A" w:rsidRPr="00417C30" w:rsidRDefault="009F598A" w:rsidP="009F598A">
            <w:pPr>
              <w:numPr>
                <w:ilvl w:val="0"/>
                <w:numId w:val="39"/>
              </w:numPr>
              <w:tabs>
                <w:tab w:val="clear" w:pos="972"/>
              </w:tabs>
              <w:spacing w:after="200" w:line="240" w:lineRule="auto"/>
              <w:ind w:left="1152" w:hanging="576"/>
              <w:jc w:val="both"/>
              <w:rPr>
                <w:rFonts w:ascii="Times New Roman" w:hAnsi="Times New Roman"/>
              </w:rPr>
            </w:pPr>
            <w:r w:rsidRPr="00417C30">
              <w:rPr>
                <w:rFonts w:ascii="Times New Roman" w:hAnsi="Times New Roman"/>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w:t>
            </w:r>
            <w:proofErr w:type="spellStart"/>
            <w:r w:rsidRPr="00417C30">
              <w:rPr>
                <w:rFonts w:ascii="Times New Roman" w:hAnsi="Times New Roman"/>
              </w:rPr>
              <w:t>pre</w:t>
            </w:r>
            <w:r>
              <w:rPr>
                <w:rFonts w:ascii="Times New Roman" w:hAnsi="Times New Roman"/>
              </w:rPr>
              <w:t>Vía</w:t>
            </w:r>
            <w:proofErr w:type="spellEnd"/>
            <w:r w:rsidRPr="00417C30">
              <w:rPr>
                <w:rFonts w:ascii="Times New Roman" w:hAnsi="Times New Roman"/>
              </w:rPr>
              <w:t xml:space="preserve"> del Comprador y dicho cambio se regirá de conformidad con la Cláusula 32 de las CGC.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23" w:name="_Toc473788935"/>
            <w:r w:rsidRPr="00417C30">
              <w:rPr>
                <w:rFonts w:ascii="Times New Roman" w:hAnsi="Times New Roman"/>
              </w:rPr>
              <w:t>Embalaje y Documentos</w:t>
            </w:r>
            <w:bookmarkEnd w:id="23"/>
            <w:r w:rsidRPr="00417C30">
              <w:rPr>
                <w:rFonts w:ascii="Times New Roman" w:hAnsi="Times New Roman"/>
              </w:rPr>
              <w:t xml:space="preserve"> </w:t>
            </w:r>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22.1</w:t>
            </w:r>
            <w:r w:rsidRPr="00417C30">
              <w:rPr>
                <w:rFonts w:ascii="Times New Roman" w:hAnsi="Times New Roman"/>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rsidR="009F598A" w:rsidRPr="00417C30" w:rsidRDefault="009F598A" w:rsidP="004B3C6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22.2</w:t>
            </w:r>
            <w:r w:rsidRPr="00417C30">
              <w:rPr>
                <w:rFonts w:ascii="Times New Roman" w:hAnsi="Times New Roman"/>
              </w:rPr>
              <w:tab/>
              <w:t>El embalaje, las identificaciones y los documentos que se coloquen dentro y fuera de los bultos deberán cumplir estrictamente con los requisitos especiales que se  hayan estipulado expresamente en el Contrato, y cualquier otro requisito, si los hubiere, especificado en las</w:t>
            </w:r>
            <w:r w:rsidRPr="00417C30">
              <w:rPr>
                <w:rFonts w:ascii="Times New Roman" w:hAnsi="Times New Roman"/>
                <w:b/>
                <w:bCs/>
              </w:rPr>
              <w:t xml:space="preserve"> CEC</w:t>
            </w:r>
            <w:r w:rsidRPr="00417C30">
              <w:rPr>
                <w:rFonts w:ascii="Times New Roman" w:hAnsi="Times New Roman"/>
              </w:rPr>
              <w:t xml:space="preserve"> y en cualquiera otra instrucción dispuesta por el Comprador.</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24" w:name="_Toc473788936"/>
            <w:r w:rsidRPr="00417C30">
              <w:rPr>
                <w:rFonts w:ascii="Times New Roman" w:hAnsi="Times New Roman"/>
              </w:rPr>
              <w:t>Seguros</w:t>
            </w:r>
            <w:bookmarkEnd w:id="24"/>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23.1</w:t>
            </w:r>
            <w:r w:rsidRPr="00417C30">
              <w:rPr>
                <w:rFonts w:ascii="Times New Roman" w:hAnsi="Times New Roman"/>
              </w:rPr>
              <w:tab/>
              <w:t>A menos que se disponga otra cosa en las</w:t>
            </w:r>
            <w:r w:rsidRPr="00417C30">
              <w:rPr>
                <w:rFonts w:ascii="Times New Roman" w:hAnsi="Times New Roman"/>
                <w:b/>
                <w:bCs/>
              </w:rPr>
              <w:t xml:space="preserve"> CEC</w:t>
            </w:r>
            <w:r w:rsidRPr="00417C30">
              <w:rPr>
                <w:rFonts w:ascii="Times New Roman" w:hAnsi="Times New Roman"/>
              </w:rPr>
              <w:t xml:space="preserve">, los Bienes suministrados bajo el Contrato deberán estar completamente </w:t>
            </w:r>
            <w:r w:rsidRPr="00417C30">
              <w:rPr>
                <w:rFonts w:ascii="Times New Roman" w:hAnsi="Times New Roman"/>
              </w:rPr>
              <w:lastRenderedPageBreak/>
              <w:t xml:space="preserve">asegurados, en una moneda de libre convertibilidad de un país elegible, contra riesgo de extravío o daños incidentales ocurridos durante fabricación, adquisición, transporte, almacenamiento y entrega, de conformidad con los </w:t>
            </w:r>
            <w:r w:rsidRPr="00417C30">
              <w:rPr>
                <w:rFonts w:ascii="Times New Roman" w:hAnsi="Times New Roman"/>
                <w:i/>
                <w:iCs/>
              </w:rPr>
              <w:t xml:space="preserve">Incoterms </w:t>
            </w:r>
            <w:r w:rsidRPr="00417C30">
              <w:rPr>
                <w:rFonts w:ascii="Times New Roman" w:hAnsi="Times New Roman"/>
              </w:rPr>
              <w:t xml:space="preserve">aplicables </w:t>
            </w:r>
            <w:r w:rsidRPr="00417C30">
              <w:rPr>
                <w:rFonts w:ascii="Times New Roman" w:hAnsi="Times New Roman"/>
                <w:b/>
                <w:bCs/>
              </w:rPr>
              <w:t>o según se disponga en las CEC</w:t>
            </w:r>
            <w:r w:rsidRPr="00417C30">
              <w:rPr>
                <w:rFonts w:ascii="Times New Roman" w:hAnsi="Times New Roman"/>
              </w:rPr>
              <w:t xml:space="preserve">.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25" w:name="_Toc473788937"/>
            <w:r w:rsidRPr="00417C30">
              <w:rPr>
                <w:rFonts w:ascii="Times New Roman" w:hAnsi="Times New Roman"/>
              </w:rPr>
              <w:lastRenderedPageBreak/>
              <w:t>Transporte</w:t>
            </w:r>
            <w:bookmarkEnd w:id="25"/>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24.1</w:t>
            </w:r>
            <w:r w:rsidRPr="00417C30">
              <w:rPr>
                <w:rFonts w:ascii="Times New Roman" w:hAnsi="Times New Roman"/>
              </w:rPr>
              <w:tab/>
              <w:t>A menos que se disponga otra cosa en las</w:t>
            </w:r>
            <w:r w:rsidRPr="00417C30">
              <w:rPr>
                <w:rFonts w:ascii="Times New Roman" w:hAnsi="Times New Roman"/>
                <w:b/>
                <w:bCs/>
              </w:rPr>
              <w:t xml:space="preserve"> CEC</w:t>
            </w:r>
            <w:r w:rsidRPr="00417C30">
              <w:rPr>
                <w:rFonts w:ascii="Times New Roman" w:hAnsi="Times New Roman"/>
              </w:rPr>
              <w:t>, la responsabilidad por los arreglos de transporte de los Bienes se regirá por los</w:t>
            </w:r>
            <w:r w:rsidRPr="00417C30">
              <w:rPr>
                <w:rFonts w:ascii="Times New Roman" w:hAnsi="Times New Roman"/>
                <w:i/>
                <w:iCs/>
              </w:rPr>
              <w:t xml:space="preserve"> Incoterms</w:t>
            </w:r>
            <w:r w:rsidRPr="00417C30">
              <w:rPr>
                <w:rFonts w:ascii="Times New Roman" w:hAnsi="Times New Roman"/>
              </w:rPr>
              <w:t xml:space="preserve"> indicados.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26" w:name="_Toc473788938"/>
            <w:r w:rsidRPr="00417C30">
              <w:rPr>
                <w:rFonts w:ascii="Times New Roman" w:hAnsi="Times New Roman"/>
              </w:rPr>
              <w:t>Inspecciones y Pruebas</w:t>
            </w:r>
            <w:bookmarkEnd w:id="26"/>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25.1</w:t>
            </w:r>
            <w:r w:rsidRPr="00417C30">
              <w:rPr>
                <w:rFonts w:ascii="Times New Roman" w:hAnsi="Times New Roman"/>
              </w:rPr>
              <w:tab/>
              <w:t>El Proveedor realizará todas las pruebas y/o inspecciones de los Bienes y Servicios Conexos según se dispone en las</w:t>
            </w:r>
            <w:r w:rsidRPr="00417C30">
              <w:rPr>
                <w:rFonts w:ascii="Times New Roman" w:hAnsi="Times New Roman"/>
                <w:b/>
                <w:bCs/>
              </w:rPr>
              <w:t xml:space="preserve"> CEC</w:t>
            </w:r>
            <w:r w:rsidRPr="00417C30">
              <w:rPr>
                <w:rFonts w:ascii="Times New Roman" w:hAnsi="Times New Roman"/>
              </w:rPr>
              <w:t>, por su cuenta y sin costo alguno para el Comprador.</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25.2</w:t>
            </w:r>
            <w:r w:rsidRPr="00417C30">
              <w:rPr>
                <w:rFonts w:ascii="Times New Roman" w:hAnsi="Times New Roman"/>
              </w:rPr>
              <w:tab/>
              <w:t>Las inspecciones y pruebas podrán realizarse en las instalaciones del Proveedor o de sus subcontratistas, en el lugar de entrega y/o en el lugar de destino final de los Bienes o en otro lugar en Honduras. De conformidad con la Sub cláusula 25.3 de las CGC, cuando dichas inspecciones o pruebas sean realizadas en recintos del Proveedor o de sus subcontratistas se les proporcionarán a los inspectores todas las facilidades y asistencia razonables, incluso el acceso a los planos y datos sobre producción, sin cargo alguno para el Comprador.</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25.3</w:t>
            </w:r>
            <w:r w:rsidRPr="00417C30">
              <w:rPr>
                <w:rFonts w:ascii="Times New Roman" w:hAnsi="Times New Roman"/>
              </w:rPr>
              <w:tab/>
              <w:t xml:space="preserve">El Comprador o su representante designado tendrá derecho a presenciar las pruebas y/o inspecciones mencionadas en la Sub cláusula 25.2 de las CGC, siempre y cuando éste asuma todos los costos y gastos que ocasione su participación, incluyendo gastos de </w:t>
            </w:r>
            <w:proofErr w:type="spellStart"/>
            <w:r>
              <w:rPr>
                <w:rFonts w:ascii="Times New Roman" w:hAnsi="Times New Roman"/>
              </w:rPr>
              <w:t>Vía</w:t>
            </w:r>
            <w:r w:rsidRPr="00417C30">
              <w:rPr>
                <w:rFonts w:ascii="Times New Roman" w:hAnsi="Times New Roman"/>
              </w:rPr>
              <w:t>je</w:t>
            </w:r>
            <w:proofErr w:type="spellEnd"/>
            <w:r w:rsidRPr="00417C30">
              <w:rPr>
                <w:rFonts w:ascii="Times New Roman" w:hAnsi="Times New Roman"/>
              </w:rPr>
              <w:t>, alojamiento y alimentación.</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25.4</w:t>
            </w:r>
            <w:r w:rsidRPr="00417C30">
              <w:rPr>
                <w:rFonts w:ascii="Times New Roman" w:hAnsi="Times New Roman"/>
              </w:rPr>
              <w:tab/>
              <w:t xml:space="preserve">Cuando el Proveedor esté listo para realizar dichas pruebas e inspecciones, notificará oportunamente al Comprador indicándole el lugar y </w:t>
            </w:r>
            <w:smartTag w:uri="urn:schemas-microsoft-com:office:smarttags" w:element="PersonName">
              <w:smartTagPr>
                <w:attr w:name="ProductID" w:val="la hora. El Proveedor"/>
              </w:smartTagPr>
              <w:r w:rsidRPr="00417C30">
                <w:rPr>
                  <w:rFonts w:ascii="Times New Roman" w:hAnsi="Times New Roman"/>
                </w:rPr>
                <w:t>la hora. El Proveedor</w:t>
              </w:r>
            </w:smartTag>
            <w:r w:rsidRPr="00417C30">
              <w:rPr>
                <w:rFonts w:ascii="Times New Roman" w:hAnsi="Times New Roman"/>
              </w:rPr>
              <w:t xml:space="preserve"> obtendrá de una tercera parte, si corresponde, o del fabricante cualquier permiso o consentimiento necesario para permitir al Comprador o a su representante designado presenciar las pruebas o inspecciones, cuando el proveedor esté dispuesto.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25.5</w:t>
            </w:r>
            <w:r w:rsidRPr="00417C30">
              <w:rPr>
                <w:rFonts w:ascii="Times New Roman" w:hAnsi="Times New Roman"/>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w:t>
            </w:r>
            <w:r w:rsidRPr="00417C30">
              <w:rPr>
                <w:rFonts w:ascii="Times New Roman" w:hAnsi="Times New Roman"/>
              </w:rPr>
              <w:lastRenderedPageBreak/>
              <w:t xml:space="preserve">de la fabricación y/o el desempeño de otras obligaciones del Proveedor bajo el Contrato, deberán realizarse los ajustes correspondientes a las Fechas de Entrega y de Cumplimiento y de las otras obligaciones afectadas. </w:t>
            </w:r>
          </w:p>
          <w:p w:rsidR="009F598A" w:rsidRPr="00417C30" w:rsidRDefault="009F598A" w:rsidP="009F598A">
            <w:pPr>
              <w:numPr>
                <w:ilvl w:val="1"/>
                <w:numId w:val="40"/>
              </w:numPr>
              <w:tabs>
                <w:tab w:val="clear" w:pos="360"/>
              </w:tabs>
              <w:spacing w:after="200" w:line="240" w:lineRule="auto"/>
              <w:ind w:left="612" w:hanging="576"/>
              <w:jc w:val="both"/>
              <w:rPr>
                <w:rFonts w:ascii="Times New Roman" w:hAnsi="Times New Roman"/>
              </w:rPr>
            </w:pPr>
            <w:r w:rsidRPr="00417C30">
              <w:rPr>
                <w:rFonts w:ascii="Times New Roman" w:hAnsi="Times New Roman"/>
              </w:rPr>
              <w:t>El Proveedor presentará al Comprador un informe de los resultados de dichas pruebas y/o inspecciones.</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25.7</w:t>
            </w:r>
            <w:r w:rsidRPr="00417C30">
              <w:rPr>
                <w:rFonts w:ascii="Times New Roman" w:hAnsi="Times New Roman"/>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 cláusula 25.4 de las CGC.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 xml:space="preserve">25.8 </w:t>
            </w:r>
            <w:r w:rsidRPr="00417C30">
              <w:rPr>
                <w:rFonts w:ascii="Times New Roman" w:hAnsi="Times New Roman"/>
              </w:rPr>
              <w:tab/>
              <w:t>El Proveedor acepta que ni la realización de pruebas o inspecciones de los Bienes o de parte de ellos, ni la presencia del Comprador o de su representante, ni la emisión de informes, de conformidad con la Sub cláusula 25.6 de las CGC, lo eximirán de las garantías u otras obligaciones en virtud del Contrato.</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27" w:name="_Toc473788939"/>
            <w:r w:rsidRPr="00417C30">
              <w:rPr>
                <w:rFonts w:ascii="Times New Roman" w:hAnsi="Times New Roman"/>
              </w:rPr>
              <w:lastRenderedPageBreak/>
              <w:t>Liquidación por Daños y Perjuicios</w:t>
            </w:r>
            <w:bookmarkEnd w:id="27"/>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26.1</w:t>
            </w:r>
            <w:r w:rsidRPr="00417C30">
              <w:rPr>
                <w:rFonts w:ascii="Times New Roman" w:hAnsi="Times New Roman"/>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417C30">
              <w:rPr>
                <w:rFonts w:ascii="Times New Roman" w:hAnsi="Times New Roman"/>
                <w:b/>
                <w:bCs/>
              </w:rPr>
              <w:t xml:space="preserve"> CEC</w:t>
            </w:r>
            <w:r w:rsidRPr="00417C30">
              <w:rPr>
                <w:rFonts w:ascii="Times New Roman" w:hAnsi="Times New Roman"/>
              </w:rPr>
              <w:t xml:space="preserve"> por cada día de retraso hasta alcanzar el máximo del porcentaje especificado en esas</w:t>
            </w:r>
            <w:r w:rsidRPr="00417C30">
              <w:rPr>
                <w:rFonts w:ascii="Times New Roman" w:hAnsi="Times New Roman"/>
                <w:b/>
                <w:bCs/>
              </w:rPr>
              <w:t xml:space="preserve"> CEC</w:t>
            </w:r>
            <w:r w:rsidRPr="00417C30">
              <w:rPr>
                <w:rFonts w:ascii="Times New Roman" w:hAnsi="Times New Roman"/>
              </w:rPr>
              <w:t xml:space="preserve">. Al alcanzar el máximo establecido, el Comprador podrá dar por terminado el contrato de conformidad con la Cláusula 34 de las CGC.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28" w:name="_Toc473788940"/>
            <w:r w:rsidRPr="00417C30">
              <w:rPr>
                <w:rFonts w:ascii="Times New Roman" w:hAnsi="Times New Roman"/>
              </w:rPr>
              <w:t>Garantía de los Bienes</w:t>
            </w:r>
            <w:bookmarkEnd w:id="28"/>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27.1</w:t>
            </w:r>
            <w:r w:rsidRPr="00417C30">
              <w:rPr>
                <w:rFonts w:ascii="Times New Roman" w:hAnsi="Times New Roman"/>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27.2</w:t>
            </w:r>
            <w:r w:rsidRPr="00417C30">
              <w:rPr>
                <w:rFonts w:ascii="Times New Roman" w:hAnsi="Times New Roman"/>
              </w:rPr>
              <w:tab/>
              <w:t xml:space="preserve">De conformidad con la Sub cláusula 21.1(b) de las CGC, el Proveedor garantiza que todos los bienes suministrados estarán libres de defectos derivados de actos y omisiones que éste hubiese </w:t>
            </w:r>
            <w:r w:rsidRPr="00417C30">
              <w:rPr>
                <w:rFonts w:ascii="Times New Roman" w:hAnsi="Times New Roman"/>
              </w:rPr>
              <w:lastRenderedPageBreak/>
              <w:t>incurrido, o derivados del diseño, materiales o manufactura, durante el uso normal de los bienes en las condiciones que imperen en el país de destino final.</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27.3</w:t>
            </w:r>
            <w:r w:rsidRPr="00417C30">
              <w:rPr>
                <w:rFonts w:ascii="Times New Roman" w:hAnsi="Times New Roman"/>
              </w:rPr>
              <w:tab/>
              <w:t xml:space="preserve">Salvo que </w:t>
            </w:r>
            <w:r w:rsidRPr="00417C30">
              <w:rPr>
                <w:rFonts w:ascii="Times New Roman" w:hAnsi="Times New Roman"/>
                <w:bCs/>
              </w:rPr>
              <w:t>se indique otra cosa en las</w:t>
            </w:r>
            <w:r w:rsidRPr="00417C30">
              <w:rPr>
                <w:rFonts w:ascii="Times New Roman" w:hAnsi="Times New Roman"/>
                <w:b/>
              </w:rPr>
              <w:t xml:space="preserve"> CEC,</w:t>
            </w:r>
            <w:r w:rsidRPr="00417C30">
              <w:rPr>
                <w:rFonts w:ascii="Times New Roman" w:hAnsi="Times New Roman"/>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27.4</w:t>
            </w:r>
            <w:r w:rsidRPr="00417C30">
              <w:rPr>
                <w:rFonts w:ascii="Times New Roman" w:hAnsi="Times New Roman"/>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27.5</w:t>
            </w:r>
            <w:r w:rsidRPr="00417C30">
              <w:rPr>
                <w:rFonts w:ascii="Times New Roman" w:hAnsi="Times New Roman"/>
              </w:rPr>
              <w:tab/>
              <w:t xml:space="preserve">Tan pronto reciba el Proveedor dicha comunicación, y dentro del plazo establecido en las </w:t>
            </w:r>
            <w:r w:rsidRPr="00417C30">
              <w:rPr>
                <w:rFonts w:ascii="Times New Roman" w:hAnsi="Times New Roman"/>
                <w:b/>
                <w:bCs/>
              </w:rPr>
              <w:t>CEC</w:t>
            </w:r>
            <w:r w:rsidRPr="00417C30">
              <w:rPr>
                <w:rFonts w:ascii="Times New Roman" w:hAnsi="Times New Roman"/>
              </w:rPr>
              <w:t xml:space="preserve">, deberá reparar o reemplazar de forma expedita los Bienes defectuosos, o sus partes sin ningún costo para el Comprador.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27.6</w:t>
            </w:r>
            <w:r w:rsidRPr="00417C30">
              <w:rPr>
                <w:rFonts w:ascii="Times New Roman" w:hAnsi="Times New Roman"/>
              </w:rPr>
              <w:tab/>
              <w:t>Si el Proveedor después de haber sido notificado, no cumple con corregir los defectos dentro del plazo establecido,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29" w:name="_Toc473788941"/>
            <w:r w:rsidRPr="00417C30">
              <w:rPr>
                <w:rFonts w:ascii="Times New Roman" w:hAnsi="Times New Roman"/>
              </w:rPr>
              <w:lastRenderedPageBreak/>
              <w:t>Indemnización por Derechos de Patente</w:t>
            </w:r>
            <w:bookmarkEnd w:id="29"/>
          </w:p>
        </w:tc>
        <w:tc>
          <w:tcPr>
            <w:tcW w:w="6660" w:type="dxa"/>
          </w:tcPr>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28.1</w:t>
            </w:r>
            <w:r w:rsidRPr="00417C30">
              <w:rPr>
                <w:rFonts w:ascii="Times New Roman" w:hAnsi="Times New Roman"/>
              </w:rPr>
              <w:tab/>
              <w:t>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la instalación de los bienes por el Proveedor o el uso de los bienes en el País donde está el lugar del proyecto; y</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lastRenderedPageBreak/>
              <w:t>(b)</w:t>
            </w:r>
            <w:r w:rsidRPr="00417C30">
              <w:rPr>
                <w:rFonts w:ascii="Times New Roman" w:hAnsi="Times New Roman"/>
              </w:rPr>
              <w:tab/>
              <w:t>la venta de los productos producidos por los Bienes en cualquier país.</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resulte del uso de los Bienes o parte de ellos, o de cualquier producto producido como resultado de asociación o combinación con otro equipo, planta o materiales no suministrados por el Proveedor en virtud del Contrato.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28.2</w:t>
            </w:r>
            <w:r w:rsidRPr="00417C30">
              <w:rPr>
                <w:rFonts w:ascii="Times New Roman" w:hAnsi="Times New Roman"/>
              </w:rPr>
              <w:tab/>
              <w:t xml:space="preserve">Si se entablara un proceso legal o una demanda contra el Comprador como resultado de alguna de las situaciones indicadas en la Sub cláusula 28.1 de las CGC, el Comprador notificará prontamente al Proveedor y éste por su propia cuenta y en nombre del Comprador responderá a dicho proceso o demanda, y realizará las negociaciones necesarias para llegar a un acuerdo de dicho proceso o demanda.    </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28.3</w:t>
            </w:r>
            <w:r w:rsidRPr="00417C30">
              <w:rPr>
                <w:rFonts w:ascii="Times New Roman" w:hAnsi="Times New Roman"/>
              </w:rPr>
              <w:tab/>
              <w:t>Si el Proveedor no notifica al Comprador dentro de veintiocho (28) días a partir del recibo de dicha comunicación de su intención de proceder con tales procesos o reclamos, el Comprador tendrá derecho a emprender dichas acciones en su propio nombre. El Comprador será reembolsado por el Proveedor por las costas procesales en que hubiera incurrido.</w:t>
            </w:r>
          </w:p>
          <w:p w:rsidR="009F598A" w:rsidRPr="00417C30" w:rsidRDefault="009F598A" w:rsidP="004B3C68">
            <w:pPr>
              <w:pStyle w:val="2AutoList1"/>
              <w:spacing w:after="200"/>
              <w:ind w:left="612" w:hanging="576"/>
              <w:jc w:val="both"/>
              <w:rPr>
                <w:lang w:val="es-HN"/>
              </w:rPr>
            </w:pPr>
            <w:r w:rsidRPr="00417C30">
              <w:rPr>
                <w:lang w:val="es-HN"/>
              </w:rPr>
              <w:t>28.4</w:t>
            </w:r>
            <w:r w:rsidRPr="00417C30">
              <w:rPr>
                <w:lang w:val="es-HN"/>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28.5</w:t>
            </w:r>
            <w:r w:rsidRPr="00417C30">
              <w:rPr>
                <w:rFonts w:ascii="Times New Roman" w:hAnsi="Times New Roman"/>
              </w:rPr>
              <w:tab/>
              <w:t xml:space="preserve">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w:t>
            </w:r>
            <w:r w:rsidRPr="00417C30">
              <w:rPr>
                <w:rFonts w:ascii="Times New Roman" w:hAnsi="Times New Roman"/>
              </w:rPr>
              <w:lastRenderedPageBreak/>
              <w:t>que hubieran sido suministrados o diseñados por el Comprador o a nombre suyo.</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30" w:name="_Toc473788942"/>
            <w:r w:rsidRPr="00417C30">
              <w:rPr>
                <w:rFonts w:ascii="Times New Roman" w:hAnsi="Times New Roman"/>
              </w:rPr>
              <w:lastRenderedPageBreak/>
              <w:t>Limitación de Responsabilidad</w:t>
            </w:r>
            <w:bookmarkEnd w:id="30"/>
          </w:p>
        </w:tc>
        <w:tc>
          <w:tcPr>
            <w:tcW w:w="6660" w:type="dxa"/>
          </w:tcPr>
          <w:p w:rsidR="009F598A" w:rsidRPr="00417C30" w:rsidRDefault="009F598A" w:rsidP="004B3C6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29.1</w:t>
            </w:r>
            <w:r w:rsidRPr="00417C30">
              <w:rPr>
                <w:rFonts w:ascii="Times New Roman" w:hAnsi="Times New Roman"/>
              </w:rPr>
              <w:tab/>
              <w:t xml:space="preserve">Excepto en casos de negligencia grave o actuación de mala fe, </w:t>
            </w:r>
          </w:p>
          <w:p w:rsidR="009F598A" w:rsidRPr="00417C30" w:rsidRDefault="009F598A" w:rsidP="004B3C68">
            <w:pPr>
              <w:numPr>
                <w:ilvl w:val="12"/>
                <w:numId w:val="0"/>
              </w:numPr>
              <w:tabs>
                <w:tab w:val="left" w:pos="990"/>
              </w:tabs>
              <w:suppressAutoHyphens/>
              <w:spacing w:after="200"/>
              <w:ind w:left="990" w:right="-72" w:hanging="576"/>
              <w:jc w:val="both"/>
              <w:rPr>
                <w:rFonts w:ascii="Times New Roman" w:hAnsi="Times New Roman"/>
              </w:rPr>
            </w:pPr>
            <w:r w:rsidRPr="00417C30">
              <w:rPr>
                <w:rFonts w:ascii="Times New Roman" w:hAnsi="Times New Roman"/>
              </w:rPr>
              <w:t>(a)</w:t>
            </w:r>
            <w:r w:rsidRPr="00417C30">
              <w:rPr>
                <w:rFonts w:ascii="Times New Roman" w:hAnsi="Times New Roman"/>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rsidR="009F598A" w:rsidRPr="00417C30" w:rsidRDefault="009F598A" w:rsidP="004B3C68">
            <w:pPr>
              <w:numPr>
                <w:ilvl w:val="12"/>
                <w:numId w:val="0"/>
              </w:numPr>
              <w:tabs>
                <w:tab w:val="left" w:pos="990"/>
              </w:tabs>
              <w:suppressAutoHyphens/>
              <w:spacing w:after="200"/>
              <w:ind w:left="990" w:right="-72" w:hanging="576"/>
              <w:jc w:val="both"/>
              <w:rPr>
                <w:rFonts w:ascii="Times New Roman" w:hAnsi="Times New Roman"/>
              </w:rPr>
            </w:pPr>
            <w:r w:rsidRPr="00417C30">
              <w:rPr>
                <w:rFonts w:ascii="Times New Roman" w:hAnsi="Times New Roman"/>
              </w:rPr>
              <w:t>(b)</w:t>
            </w:r>
            <w:r w:rsidRPr="00417C30">
              <w:rPr>
                <w:rFonts w:ascii="Times New Roman" w:hAnsi="Times New Roman"/>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las transgresiones de patente.</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31" w:name="_Toc473788943"/>
            <w:r w:rsidRPr="00417C30">
              <w:rPr>
                <w:rFonts w:ascii="Times New Roman" w:hAnsi="Times New Roman"/>
              </w:rPr>
              <w:t>Cambio en las Leyes y Regulaciones</w:t>
            </w:r>
            <w:bookmarkEnd w:id="31"/>
          </w:p>
        </w:tc>
        <w:tc>
          <w:tcPr>
            <w:tcW w:w="6660" w:type="dxa"/>
          </w:tcPr>
          <w:p w:rsidR="009F598A" w:rsidRPr="00417C30" w:rsidRDefault="009F598A" w:rsidP="004B3C6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30.1</w:t>
            </w:r>
            <w:r w:rsidRPr="00417C30">
              <w:rPr>
                <w:rFonts w:ascii="Times New Roman" w:hAnsi="Times New Roman"/>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 Honduras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32" w:name="_Toc473788944"/>
            <w:r w:rsidRPr="00417C30">
              <w:rPr>
                <w:rFonts w:ascii="Times New Roman" w:hAnsi="Times New Roman"/>
              </w:rPr>
              <w:t>Fuerza Mayor</w:t>
            </w:r>
            <w:bookmarkEnd w:id="32"/>
          </w:p>
        </w:tc>
        <w:tc>
          <w:tcPr>
            <w:tcW w:w="6660" w:type="dxa"/>
          </w:tcPr>
          <w:p w:rsidR="009F598A" w:rsidRPr="00417C30" w:rsidRDefault="009F598A" w:rsidP="004B3C6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31.1</w:t>
            </w:r>
            <w:r w:rsidRPr="00417C30">
              <w:rPr>
                <w:rFonts w:ascii="Times New Roman" w:hAnsi="Times New Roman"/>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rsidR="009F598A" w:rsidRPr="00417C30" w:rsidRDefault="009F598A" w:rsidP="004B3C6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31.2</w:t>
            </w:r>
            <w:r w:rsidRPr="00417C30">
              <w:rPr>
                <w:rFonts w:ascii="Times New Roman" w:hAnsi="Times New Roman"/>
              </w:rPr>
              <w:tab/>
              <w:t xml:space="preserve">Para fines de esta Cláusula, “Fuerza Mayor” significa un evento o situación fuera del control del Proveedor que es imprevisible, inevitable y no se origina por descuido o negligencia del Proveedor. </w:t>
            </w:r>
            <w:r w:rsidRPr="00417C30">
              <w:rPr>
                <w:rFonts w:ascii="Times New Roman" w:hAnsi="Times New Roman"/>
              </w:rPr>
              <w:lastRenderedPageBreak/>
              <w:t xml:space="preserve">Tales eventos pueden incluir sin que éstos sean los únicos, actos del Comprador en su capacidad soberana, guerras o revoluciones, incendios, inundaciones, epidemias, restricciones de cuarentena, y embargos de cargamentos. </w:t>
            </w:r>
          </w:p>
          <w:p w:rsidR="009F598A" w:rsidRPr="00417C30" w:rsidRDefault="009F598A" w:rsidP="004B3C6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31.3</w:t>
            </w:r>
            <w:r w:rsidRPr="00417C30">
              <w:rPr>
                <w:rFonts w:ascii="Times New Roman" w:hAnsi="Times New Roman"/>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33" w:name="_Toc473788945"/>
            <w:r w:rsidRPr="00417C30">
              <w:rPr>
                <w:rFonts w:ascii="Times New Roman" w:hAnsi="Times New Roman"/>
              </w:rPr>
              <w:lastRenderedPageBreak/>
              <w:t>Órdenes de Cambio y Enmiendas al Contrato</w:t>
            </w:r>
            <w:bookmarkEnd w:id="33"/>
          </w:p>
        </w:tc>
        <w:tc>
          <w:tcPr>
            <w:tcW w:w="6660" w:type="dxa"/>
          </w:tcPr>
          <w:p w:rsidR="009F598A" w:rsidRPr="00417C30" w:rsidRDefault="009F598A" w:rsidP="004B3C6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32.1</w:t>
            </w:r>
            <w:r w:rsidRPr="00417C30">
              <w:rPr>
                <w:rFonts w:ascii="Times New Roman" w:hAnsi="Times New Roman"/>
              </w:rPr>
              <w:tab/>
              <w:t>El Comprador podrá, en cualquier momento, efectuar cambios dentro del marco general del Contrato, mediante orden escrita al Proveedor de acuerdo con la Cláusula 8 de las CGC, en uno o más de los siguientes aspectos:</w:t>
            </w:r>
          </w:p>
          <w:p w:rsidR="009F598A" w:rsidRPr="00417C30" w:rsidRDefault="009F598A" w:rsidP="004B3C6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planos, diseños o especificaciones, cuando los Bienes que deban suministrarse en virtud al Contrato deban ser fabricados específicamente para el Comprador;</w:t>
            </w:r>
          </w:p>
          <w:p w:rsidR="009F598A" w:rsidRPr="00417C30" w:rsidRDefault="009F598A" w:rsidP="004B3C6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la forma de embarque o de embalaje;</w:t>
            </w:r>
          </w:p>
          <w:p w:rsidR="009F598A" w:rsidRPr="00417C30" w:rsidRDefault="009F598A" w:rsidP="004B3C6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el lugar de entrega, y/o</w:t>
            </w:r>
          </w:p>
          <w:p w:rsidR="009F598A" w:rsidRPr="00417C30" w:rsidRDefault="009F598A" w:rsidP="004B3C6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(d)</w:t>
            </w:r>
            <w:r w:rsidRPr="00417C30">
              <w:rPr>
                <w:rFonts w:ascii="Times New Roman" w:hAnsi="Times New Roman"/>
              </w:rPr>
              <w:tab/>
              <w:t>los Servicios Conexos que deba suministrar el Proveedor.</w:t>
            </w:r>
          </w:p>
          <w:p w:rsidR="009F598A" w:rsidRPr="00417C30" w:rsidRDefault="009F598A" w:rsidP="004B3C6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32.2</w:t>
            </w:r>
            <w:r w:rsidRPr="00417C30">
              <w:rPr>
                <w:rFonts w:ascii="Times New Roman" w:hAnsi="Times New Roman"/>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rsidR="009F598A" w:rsidRPr="00417C30" w:rsidRDefault="009F598A" w:rsidP="004B3C6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32.3</w:t>
            </w:r>
            <w:r w:rsidRPr="00417C30">
              <w:rPr>
                <w:rFonts w:ascii="Times New Roman" w:hAnsi="Times New Roman"/>
              </w:rPr>
              <w:tab/>
              <w:t xml:space="preserve">Los precios que cobrará el Proveedor por Servicios Conexos que pudieran ser necesarios pero que no fueron incluidos en el Contrato, deberán convenirse </w:t>
            </w:r>
            <w:proofErr w:type="spellStart"/>
            <w:r w:rsidRPr="00417C30">
              <w:rPr>
                <w:rFonts w:ascii="Times New Roman" w:hAnsi="Times New Roman"/>
              </w:rPr>
              <w:t>pre</w:t>
            </w:r>
            <w:r>
              <w:rPr>
                <w:rFonts w:ascii="Times New Roman" w:hAnsi="Times New Roman"/>
              </w:rPr>
              <w:t>Vía</w:t>
            </w:r>
            <w:r w:rsidRPr="00417C30">
              <w:rPr>
                <w:rFonts w:ascii="Times New Roman" w:hAnsi="Times New Roman"/>
              </w:rPr>
              <w:t>mente</w:t>
            </w:r>
            <w:proofErr w:type="spellEnd"/>
            <w:r w:rsidRPr="00417C30">
              <w:rPr>
                <w:rFonts w:ascii="Times New Roman" w:hAnsi="Times New Roman"/>
              </w:rPr>
              <w:t xml:space="preserve"> entre las partes, y no excederán los precios que el Proveedor cobra actualmente a terceros por servicios similares.</w:t>
            </w:r>
          </w:p>
          <w:p w:rsidR="009F598A" w:rsidRPr="00417C30" w:rsidRDefault="009F598A" w:rsidP="004B3C6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lastRenderedPageBreak/>
              <w:t>32.4</w:t>
            </w:r>
            <w:r w:rsidRPr="00417C30">
              <w:rPr>
                <w:rFonts w:ascii="Times New Roman" w:hAnsi="Times New Roman"/>
              </w:rPr>
              <w:tab/>
              <w:t>Sujeto a lo anterior, no se introducirá ningún cambio o modificación al Contrato excepto mediante una enmienda por escrito ejecutada por ambas partes.</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34" w:name="_Toc473788946"/>
            <w:r w:rsidRPr="00417C30">
              <w:rPr>
                <w:rFonts w:ascii="Times New Roman" w:hAnsi="Times New Roman"/>
              </w:rPr>
              <w:lastRenderedPageBreak/>
              <w:t>Prórroga de los Plazos</w:t>
            </w:r>
            <w:bookmarkEnd w:id="34"/>
          </w:p>
        </w:tc>
        <w:tc>
          <w:tcPr>
            <w:tcW w:w="6660" w:type="dxa"/>
          </w:tcPr>
          <w:p w:rsidR="009F598A" w:rsidRPr="00417C30" w:rsidRDefault="009F598A" w:rsidP="004B3C6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33.1</w:t>
            </w:r>
            <w:r w:rsidRPr="00417C30">
              <w:rPr>
                <w:rFonts w:ascii="Times New Roman" w:hAnsi="Times New Roman"/>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rsidR="009F598A" w:rsidRPr="00417C30" w:rsidRDefault="009F598A" w:rsidP="004B3C6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33.2</w:t>
            </w:r>
            <w:r w:rsidRPr="00417C30">
              <w:rPr>
                <w:rFonts w:ascii="Times New Roman" w:hAnsi="Times New Roman"/>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Sub cláusula 33.1 de las CGC. </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35" w:name="_Toc473788947"/>
            <w:r w:rsidRPr="00417C30">
              <w:rPr>
                <w:rFonts w:ascii="Times New Roman" w:hAnsi="Times New Roman"/>
              </w:rPr>
              <w:t>Terminación</w:t>
            </w:r>
            <w:bookmarkEnd w:id="35"/>
          </w:p>
        </w:tc>
        <w:tc>
          <w:tcPr>
            <w:tcW w:w="6660" w:type="dxa"/>
          </w:tcPr>
          <w:p w:rsidR="009F598A" w:rsidRPr="00417C30" w:rsidRDefault="009F598A" w:rsidP="009F598A">
            <w:pPr>
              <w:numPr>
                <w:ilvl w:val="1"/>
                <w:numId w:val="41"/>
              </w:numPr>
              <w:suppressAutoHyphens/>
              <w:spacing w:after="200" w:line="240" w:lineRule="auto"/>
              <w:ind w:right="-72" w:hanging="576"/>
              <w:jc w:val="both"/>
              <w:rPr>
                <w:rFonts w:ascii="Times New Roman" w:hAnsi="Times New Roman"/>
              </w:rPr>
            </w:pPr>
            <w:r w:rsidRPr="00417C30">
              <w:rPr>
                <w:rFonts w:ascii="Times New Roman" w:hAnsi="Times New Roman"/>
              </w:rPr>
              <w:t>Terminación por Incumplimiento</w:t>
            </w:r>
          </w:p>
          <w:p w:rsidR="009F598A" w:rsidRPr="00417C30" w:rsidRDefault="009F598A" w:rsidP="009F598A">
            <w:pPr>
              <w:numPr>
                <w:ilvl w:val="0"/>
                <w:numId w:val="42"/>
              </w:numPr>
              <w:tabs>
                <w:tab w:val="clear" w:pos="972"/>
              </w:tabs>
              <w:suppressAutoHyphens/>
              <w:spacing w:after="200" w:line="240" w:lineRule="auto"/>
              <w:ind w:left="1152" w:right="-72" w:hanging="576"/>
              <w:jc w:val="both"/>
              <w:rPr>
                <w:rFonts w:ascii="Times New Roman" w:hAnsi="Times New Roman"/>
              </w:rPr>
            </w:pPr>
            <w:r w:rsidRPr="00417C30">
              <w:rPr>
                <w:rFonts w:ascii="Times New Roman" w:hAnsi="Times New Roman"/>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rsidR="009F598A" w:rsidRPr="00417C30" w:rsidRDefault="009F598A" w:rsidP="004B3C68">
            <w:pPr>
              <w:suppressAutoHyphens/>
              <w:spacing w:after="200"/>
              <w:ind w:left="1692" w:right="-72" w:hanging="576"/>
              <w:jc w:val="both"/>
              <w:rPr>
                <w:rFonts w:ascii="Times New Roman" w:hAnsi="Times New Roman"/>
              </w:rPr>
            </w:pPr>
            <w:r w:rsidRPr="00417C30">
              <w:rPr>
                <w:rFonts w:ascii="Times New Roman" w:hAnsi="Times New Roman"/>
              </w:rPr>
              <w:t>(i)</w:t>
            </w:r>
            <w:r w:rsidRPr="00417C30">
              <w:rPr>
                <w:rFonts w:ascii="Times New Roman" w:hAnsi="Times New Roman"/>
              </w:rPr>
              <w:tab/>
              <w:t xml:space="preserve">si el Proveedor no entrega parte o ninguno de los Bienes dentro del período establecido en el Contrato, o dentro de alguna prórroga otorgada por el Comprador de conformidad con la Cláusula 33 de las CGC; o </w:t>
            </w:r>
          </w:p>
          <w:p w:rsidR="009F598A" w:rsidRPr="00417C30" w:rsidRDefault="009F598A" w:rsidP="004B3C68">
            <w:pPr>
              <w:suppressAutoHyphens/>
              <w:spacing w:after="200"/>
              <w:ind w:left="1692" w:right="-72" w:hanging="576"/>
              <w:jc w:val="both"/>
              <w:rPr>
                <w:rFonts w:ascii="Times New Roman" w:hAnsi="Times New Roman"/>
              </w:rPr>
            </w:pPr>
            <w:r w:rsidRPr="00417C30">
              <w:rPr>
                <w:rFonts w:ascii="Times New Roman" w:hAnsi="Times New Roman"/>
              </w:rPr>
              <w:t>(ii)</w:t>
            </w:r>
            <w:r w:rsidRPr="00417C30">
              <w:rPr>
                <w:rFonts w:ascii="Times New Roman" w:hAnsi="Times New Roman"/>
              </w:rPr>
              <w:tab/>
              <w:t>Si el Proveedor no cumple con cualquier otra obligación en virtud del Contrato; o</w:t>
            </w:r>
          </w:p>
          <w:p w:rsidR="009F598A" w:rsidRPr="00417C30" w:rsidRDefault="009F598A" w:rsidP="004B3C68">
            <w:pPr>
              <w:suppressAutoHyphens/>
              <w:spacing w:after="200"/>
              <w:ind w:left="1692" w:right="-72" w:hanging="576"/>
              <w:jc w:val="both"/>
              <w:rPr>
                <w:rFonts w:ascii="Times New Roman" w:hAnsi="Times New Roman"/>
              </w:rPr>
            </w:pPr>
            <w:r w:rsidRPr="00417C30">
              <w:rPr>
                <w:rFonts w:ascii="Times New Roman" w:hAnsi="Times New Roman"/>
              </w:rPr>
              <w:t>(iii)</w:t>
            </w:r>
            <w:r w:rsidRPr="00417C30">
              <w:rPr>
                <w:rFonts w:ascii="Times New Roman" w:hAnsi="Times New Roman"/>
              </w:rPr>
              <w:tab/>
              <w:t>Si el Proveedor, a juicio del Comprador, durante el proceso de licitación o de ejecución del Contrato, ha participado en actos de fraude y corrupción, según se define en la Cláusula 3 de las CGC; o</w:t>
            </w:r>
          </w:p>
          <w:p w:rsidR="009F598A" w:rsidRPr="00417C30" w:rsidRDefault="009F598A" w:rsidP="004B3C68">
            <w:pPr>
              <w:suppressAutoHyphens/>
              <w:spacing w:after="200"/>
              <w:ind w:left="1692" w:right="-72" w:hanging="576"/>
              <w:jc w:val="both"/>
              <w:rPr>
                <w:rFonts w:ascii="Times New Roman" w:hAnsi="Times New Roman"/>
              </w:rPr>
            </w:pPr>
            <w:r w:rsidRPr="00417C30">
              <w:rPr>
                <w:rFonts w:ascii="Times New Roman" w:hAnsi="Times New Roman"/>
              </w:rPr>
              <w:t>(iv)</w:t>
            </w:r>
            <w:r w:rsidRPr="00417C30">
              <w:rPr>
                <w:rFonts w:ascii="Times New Roman" w:hAnsi="Times New Roman"/>
              </w:rPr>
              <w:tab/>
              <w:t xml:space="preserve">La disolución de la sociedad mercantil Proveedora, salvo en los casos de fusión de sociedades y siempre que solicite de manera expresa al Comprador su </w:t>
            </w:r>
            <w:r w:rsidRPr="00417C30">
              <w:rPr>
                <w:rFonts w:ascii="Times New Roman" w:hAnsi="Times New Roman"/>
              </w:rPr>
              <w:lastRenderedPageBreak/>
              <w:t>autorización para la continuación de la ejecución del contrato, dentro de los diez días hábiles siguientes a la fecha en que tal fusión ocurra. El Comprador podrá aceptar o denegar dicha solicitud, sin que, en este último caso, haya derecho a indemnización alguna; o</w:t>
            </w:r>
          </w:p>
          <w:p w:rsidR="009F598A" w:rsidRPr="00417C30" w:rsidRDefault="009F598A" w:rsidP="004B3C68">
            <w:pPr>
              <w:suppressAutoHyphens/>
              <w:spacing w:after="200"/>
              <w:ind w:left="1692" w:right="-72" w:hanging="576"/>
              <w:jc w:val="both"/>
              <w:rPr>
                <w:rFonts w:ascii="Times New Roman" w:hAnsi="Times New Roman"/>
              </w:rPr>
            </w:pPr>
            <w:r w:rsidRPr="00417C30">
              <w:rPr>
                <w:rFonts w:ascii="Times New Roman" w:hAnsi="Times New Roman"/>
              </w:rPr>
              <w:t xml:space="preserve"> (v)</w:t>
            </w:r>
            <w:r w:rsidRPr="00417C30">
              <w:rPr>
                <w:rFonts w:ascii="Times New Roman" w:hAnsi="Times New Roman"/>
              </w:rPr>
              <w:tab/>
              <w:t>La falta de constitución de la garantía de cumplimiento del contrato o de las demás garantías a cargo del Proveedor dentro de los plazos correspondientes;</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rsidR="009F598A" w:rsidRPr="00417C30" w:rsidRDefault="009F598A" w:rsidP="004B3C68">
            <w:pPr>
              <w:spacing w:after="200"/>
              <w:ind w:left="612" w:hanging="576"/>
              <w:jc w:val="both"/>
              <w:rPr>
                <w:rFonts w:ascii="Times New Roman" w:hAnsi="Times New Roman"/>
              </w:rPr>
            </w:pPr>
            <w:r w:rsidRPr="00417C30">
              <w:rPr>
                <w:rFonts w:ascii="Times New Roman" w:hAnsi="Times New Roman"/>
              </w:rPr>
              <w:t>34.2</w:t>
            </w:r>
            <w:r w:rsidRPr="00417C30">
              <w:rPr>
                <w:rFonts w:ascii="Times New Roman" w:hAnsi="Times New Roman"/>
              </w:rPr>
              <w:tab/>
              <w:t>Terminación por Insolvencia</w:t>
            </w:r>
          </w:p>
          <w:p w:rsidR="009F598A" w:rsidRPr="00417C30" w:rsidRDefault="009F598A" w:rsidP="004B3C6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Comprador podrá rescindir el Contrato en cualquier momento mediante comunicación por escrito al Proveedor en caso de la declaración de quiebra o de suspensión de pagos del Proveedor, o su comprobada incapacidad financiera.</w:t>
            </w:r>
          </w:p>
          <w:p w:rsidR="009F598A" w:rsidRPr="00417C30" w:rsidRDefault="009F598A" w:rsidP="004B3C68">
            <w:pPr>
              <w:suppressAutoHyphens/>
              <w:spacing w:after="200"/>
              <w:ind w:left="612" w:right="-72" w:hanging="576"/>
              <w:jc w:val="both"/>
              <w:rPr>
                <w:rFonts w:ascii="Times New Roman" w:hAnsi="Times New Roman"/>
              </w:rPr>
            </w:pPr>
            <w:r w:rsidRPr="00417C30">
              <w:rPr>
                <w:rFonts w:ascii="Times New Roman" w:hAnsi="Times New Roman"/>
              </w:rPr>
              <w:t>34.3</w:t>
            </w:r>
            <w:r w:rsidRPr="00417C30">
              <w:rPr>
                <w:rFonts w:ascii="Times New Roman" w:hAnsi="Times New Roman"/>
              </w:rPr>
              <w:tab/>
              <w:t>Terminación por Conveniencia.</w:t>
            </w:r>
          </w:p>
          <w:p w:rsidR="009F598A" w:rsidRPr="00417C30" w:rsidRDefault="009F598A" w:rsidP="004B3C68">
            <w:pPr>
              <w:suppressAutoHyphens/>
              <w:spacing w:after="200"/>
              <w:ind w:left="1152" w:right="-72" w:hanging="576"/>
              <w:jc w:val="both"/>
              <w:rPr>
                <w:rFonts w:ascii="Times New Roman" w:hAnsi="Times New Roman"/>
              </w:rPr>
            </w:pPr>
            <w:r w:rsidRPr="00417C30">
              <w:rPr>
                <w:rFonts w:ascii="Times New Roman" w:hAnsi="Times New Roman"/>
              </w:rPr>
              <w:t>(a)</w:t>
            </w:r>
            <w:r w:rsidRPr="00417C30">
              <w:rPr>
                <w:rFonts w:ascii="Times New Roman" w:hAnsi="Times New Roman"/>
              </w:rPr>
              <w:tab/>
              <w:t xml:space="preserve">El Comprador, mediante comunicación </w:t>
            </w:r>
            <w:r w:rsidR="004B3C68" w:rsidRPr="00417C30">
              <w:rPr>
                <w:rFonts w:ascii="Times New Roman" w:hAnsi="Times New Roman"/>
              </w:rPr>
              <w:t>en</w:t>
            </w:r>
            <w:r w:rsidR="004B3C68">
              <w:rPr>
                <w:rFonts w:ascii="Times New Roman" w:hAnsi="Times New Roman"/>
              </w:rPr>
              <w:t>via</w:t>
            </w:r>
            <w:r w:rsidR="004B3C68" w:rsidRPr="00417C30">
              <w:rPr>
                <w:rFonts w:ascii="Times New Roman" w:hAnsi="Times New Roman"/>
              </w:rPr>
              <w:t>da</w:t>
            </w:r>
            <w:r w:rsidRPr="00417C30">
              <w:rPr>
                <w:rFonts w:ascii="Times New Roman" w:hAnsi="Times New Roman"/>
              </w:rPr>
              <w:t xml:space="preserve">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rsidR="009F598A" w:rsidRPr="00417C30" w:rsidRDefault="009F598A" w:rsidP="004B3C68">
            <w:pPr>
              <w:suppressAutoHyphens/>
              <w:spacing w:after="200"/>
              <w:ind w:left="1152" w:right="-7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w:t>
            </w:r>
            <w:r w:rsidRPr="00417C30">
              <w:rPr>
                <w:rFonts w:ascii="Times New Roman" w:hAnsi="Times New Roman"/>
              </w:rPr>
              <w:lastRenderedPageBreak/>
              <w:t xml:space="preserve">resto de los Bienes el Comprador podrá elegir entre las siguientes opciones: </w:t>
            </w:r>
          </w:p>
          <w:p w:rsidR="009F598A" w:rsidRPr="00417C30" w:rsidRDefault="009F598A" w:rsidP="004B3C68">
            <w:pPr>
              <w:suppressAutoHyphens/>
              <w:spacing w:after="200"/>
              <w:ind w:left="1692" w:right="-72" w:hanging="576"/>
              <w:jc w:val="both"/>
              <w:rPr>
                <w:rFonts w:ascii="Times New Roman" w:hAnsi="Times New Roman"/>
              </w:rPr>
            </w:pPr>
            <w:r w:rsidRPr="00417C30">
              <w:rPr>
                <w:rFonts w:ascii="Times New Roman" w:hAnsi="Times New Roman"/>
              </w:rPr>
              <w:t>(i)</w:t>
            </w:r>
            <w:r w:rsidRPr="00417C30">
              <w:rPr>
                <w:rFonts w:ascii="Times New Roman" w:hAnsi="Times New Roman"/>
              </w:rPr>
              <w:tab/>
              <w:t>que se complete alguna porción y se entregue de acuerdo con las condiciones y precios del Contrato; y/o</w:t>
            </w:r>
          </w:p>
          <w:p w:rsidR="009F598A" w:rsidRPr="00417C30" w:rsidRDefault="009F598A" w:rsidP="004B3C68">
            <w:pPr>
              <w:suppressAutoHyphens/>
              <w:spacing w:after="200"/>
              <w:ind w:left="1692" w:right="-72" w:hanging="576"/>
              <w:jc w:val="both"/>
              <w:rPr>
                <w:rFonts w:ascii="Times New Roman" w:hAnsi="Times New Roman"/>
              </w:rPr>
            </w:pPr>
            <w:r w:rsidRPr="00417C30">
              <w:rPr>
                <w:rFonts w:ascii="Times New Roman" w:hAnsi="Times New Roman"/>
              </w:rPr>
              <w:t>(ii)</w:t>
            </w:r>
            <w:r w:rsidRPr="00417C30">
              <w:rPr>
                <w:rFonts w:ascii="Times New Roman" w:hAnsi="Times New Roman"/>
              </w:rPr>
              <w:tab/>
              <w:t xml:space="preserve">que se cancele el balance restante y se pague al Proveedor una suma convenida por aquellos Bienes o Servicios Conexos que hubiesen sido parcialmente completados y por los materiales y repuestos adquiridos </w:t>
            </w:r>
            <w:proofErr w:type="spellStart"/>
            <w:r w:rsidRPr="00417C30">
              <w:rPr>
                <w:rFonts w:ascii="Times New Roman" w:hAnsi="Times New Roman"/>
              </w:rPr>
              <w:t>pre</w:t>
            </w:r>
            <w:r>
              <w:rPr>
                <w:rFonts w:ascii="Times New Roman" w:hAnsi="Times New Roman"/>
              </w:rPr>
              <w:t>Vía</w:t>
            </w:r>
            <w:r w:rsidRPr="00417C30">
              <w:rPr>
                <w:rFonts w:ascii="Times New Roman" w:hAnsi="Times New Roman"/>
              </w:rPr>
              <w:t>mente</w:t>
            </w:r>
            <w:proofErr w:type="spellEnd"/>
            <w:r w:rsidRPr="00417C30">
              <w:rPr>
                <w:rFonts w:ascii="Times New Roman" w:hAnsi="Times New Roman"/>
              </w:rPr>
              <w:t xml:space="preserve"> por el Proveedor.</w:t>
            </w:r>
          </w:p>
          <w:p w:rsidR="009F598A" w:rsidRPr="00417C30" w:rsidRDefault="009F598A" w:rsidP="009F598A">
            <w:pPr>
              <w:numPr>
                <w:ilvl w:val="1"/>
                <w:numId w:val="47"/>
              </w:numPr>
              <w:suppressAutoHyphens/>
              <w:spacing w:after="200" w:line="240" w:lineRule="auto"/>
              <w:ind w:right="-72"/>
              <w:jc w:val="both"/>
              <w:rPr>
                <w:rFonts w:ascii="Times New Roman" w:hAnsi="Times New Roman"/>
              </w:rPr>
            </w:pPr>
            <w:r w:rsidRPr="00417C30">
              <w:rPr>
                <w:rFonts w:ascii="Times New Roman" w:hAnsi="Times New Roman"/>
              </w:rPr>
              <w:t>El Comprador podrá terminar el Contrato también en caso de muerte del Proveedor individual, salvo que los herederos ofrezcan concluir con el mismo con sujeción a todas sus estipulaciones; la aceptación de esta circunstancia será potestativa del Comprador sin que los herederos tengan derecho a indemnización alguna en caso contrario.</w:t>
            </w:r>
          </w:p>
          <w:p w:rsidR="009F598A" w:rsidRPr="00417C30" w:rsidRDefault="009F598A" w:rsidP="009F598A">
            <w:pPr>
              <w:numPr>
                <w:ilvl w:val="1"/>
                <w:numId w:val="47"/>
              </w:numPr>
              <w:suppressAutoHyphens/>
              <w:spacing w:after="200" w:line="240" w:lineRule="auto"/>
              <w:ind w:right="-72"/>
              <w:jc w:val="both"/>
              <w:rPr>
                <w:rFonts w:ascii="Times New Roman" w:hAnsi="Times New Roman"/>
              </w:rPr>
            </w:pPr>
            <w:r w:rsidRPr="00417C30">
              <w:rPr>
                <w:rFonts w:ascii="Times New Roman" w:hAnsi="Times New Roman"/>
              </w:rPr>
              <w:t>El contrato también podrá ser terminado por el mutuo acuerdo de las partes.</w:t>
            </w:r>
          </w:p>
        </w:tc>
      </w:tr>
      <w:tr w:rsidR="009F598A" w:rsidRPr="00417C30" w:rsidTr="004B3C68">
        <w:tc>
          <w:tcPr>
            <w:tcW w:w="2448" w:type="dxa"/>
          </w:tcPr>
          <w:p w:rsidR="009F598A" w:rsidRPr="00417C30" w:rsidRDefault="009F598A" w:rsidP="009F598A">
            <w:pPr>
              <w:pStyle w:val="sec7-clauses"/>
              <w:numPr>
                <w:ilvl w:val="0"/>
                <w:numId w:val="43"/>
              </w:numPr>
              <w:tabs>
                <w:tab w:val="clear" w:pos="720"/>
              </w:tabs>
              <w:ind w:left="360"/>
              <w:rPr>
                <w:rFonts w:ascii="Times New Roman" w:hAnsi="Times New Roman"/>
              </w:rPr>
            </w:pPr>
            <w:bookmarkStart w:id="36" w:name="_Toc473788948"/>
            <w:r w:rsidRPr="00417C30">
              <w:rPr>
                <w:rFonts w:ascii="Times New Roman" w:hAnsi="Times New Roman"/>
              </w:rPr>
              <w:lastRenderedPageBreak/>
              <w:t>Cesión</w:t>
            </w:r>
            <w:bookmarkEnd w:id="36"/>
          </w:p>
        </w:tc>
        <w:tc>
          <w:tcPr>
            <w:tcW w:w="6660" w:type="dxa"/>
          </w:tcPr>
          <w:p w:rsidR="009F598A" w:rsidRPr="00417C30" w:rsidRDefault="009F598A" w:rsidP="009F598A">
            <w:pPr>
              <w:numPr>
                <w:ilvl w:val="1"/>
                <w:numId w:val="45"/>
              </w:numPr>
              <w:tabs>
                <w:tab w:val="clear" w:pos="384"/>
                <w:tab w:val="num" w:pos="612"/>
              </w:tabs>
              <w:suppressAutoHyphens/>
              <w:spacing w:after="200" w:line="240" w:lineRule="auto"/>
              <w:ind w:left="612" w:right="-72" w:hanging="540"/>
              <w:jc w:val="both"/>
              <w:rPr>
                <w:rFonts w:ascii="Times New Roman" w:hAnsi="Times New Roman"/>
              </w:rPr>
            </w:pPr>
            <w:r w:rsidRPr="00417C30">
              <w:rPr>
                <w:rFonts w:ascii="Times New Roman" w:hAnsi="Times New Roman"/>
              </w:rPr>
              <w:t>Ni el Comprador ni el Proveedor podrán ceder total o parcialmente las obligaciones que hubiesen contraído en virtud del Contrato, excepto con el previo consentimiento por escrito de la otra parte.</w:t>
            </w:r>
          </w:p>
          <w:p w:rsidR="009F598A" w:rsidRPr="00417C30" w:rsidRDefault="009F598A" w:rsidP="004B3C68">
            <w:pPr>
              <w:suppressAutoHyphens/>
              <w:spacing w:after="200"/>
              <w:ind w:right="-72"/>
              <w:jc w:val="both"/>
              <w:rPr>
                <w:rFonts w:ascii="Times New Roman" w:hAnsi="Times New Roman"/>
              </w:rPr>
            </w:pPr>
          </w:p>
          <w:p w:rsidR="009F598A" w:rsidRPr="00417C30" w:rsidRDefault="009F598A" w:rsidP="004B3C68">
            <w:pPr>
              <w:suppressAutoHyphens/>
              <w:spacing w:after="200"/>
              <w:ind w:right="-72" w:hanging="576"/>
              <w:jc w:val="both"/>
              <w:rPr>
                <w:rFonts w:ascii="Times New Roman" w:hAnsi="Times New Roman"/>
              </w:rPr>
            </w:pPr>
          </w:p>
        </w:tc>
      </w:tr>
    </w:tbl>
    <w:p w:rsidR="009F598A" w:rsidRPr="009F598A" w:rsidRDefault="009F598A" w:rsidP="00FE3671">
      <w:pPr>
        <w:jc w:val="both"/>
        <w:rPr>
          <w:rFonts w:ascii="Times New Roman" w:eastAsia="Times New Roman" w:hAnsi="Times New Roman" w:cs="Times New Roman"/>
          <w:b/>
          <w:i/>
          <w:sz w:val="24"/>
          <w:shd w:val="clear" w:color="auto" w:fill="FFFF00"/>
        </w:rPr>
      </w:pPr>
    </w:p>
    <w:p w:rsidR="00FE3671" w:rsidRPr="00FE3671" w:rsidRDefault="00FE3671" w:rsidP="00FE3671">
      <w:pPr>
        <w:suppressAutoHyphens/>
        <w:spacing w:after="0" w:line="240" w:lineRule="auto"/>
        <w:jc w:val="both"/>
        <w:rPr>
          <w:rFonts w:ascii="Times New Roman" w:eastAsia="Times New Roman" w:hAnsi="Times New Roman" w:cs="Times New Roman"/>
          <w:b/>
          <w:i/>
          <w:sz w:val="28"/>
          <w:u w:val="single"/>
        </w:rPr>
      </w:pPr>
    </w:p>
    <w:p w:rsidR="00FE3671" w:rsidRDefault="00FE3671" w:rsidP="00EB6E39">
      <w:pPr>
        <w:jc w:val="both"/>
      </w:pPr>
    </w:p>
    <w:p w:rsidR="009F598A" w:rsidRDefault="009F598A" w:rsidP="00EB6E39">
      <w:pPr>
        <w:jc w:val="both"/>
      </w:pPr>
    </w:p>
    <w:p w:rsidR="009F598A" w:rsidRDefault="009F598A" w:rsidP="00EB6E39">
      <w:pPr>
        <w:jc w:val="both"/>
      </w:pPr>
    </w:p>
    <w:p w:rsidR="009F598A" w:rsidRDefault="009F598A" w:rsidP="00EB6E39">
      <w:pPr>
        <w:jc w:val="both"/>
      </w:pPr>
    </w:p>
    <w:p w:rsidR="009F598A" w:rsidRDefault="009F598A" w:rsidP="00EB6E39">
      <w:pPr>
        <w:jc w:val="both"/>
      </w:pPr>
    </w:p>
    <w:p w:rsidR="009F598A" w:rsidRDefault="009F598A" w:rsidP="00EB6E39">
      <w:pPr>
        <w:jc w:val="both"/>
      </w:pPr>
    </w:p>
    <w:p w:rsidR="009F598A" w:rsidRDefault="009F598A" w:rsidP="00EB6E39">
      <w:pPr>
        <w:jc w:val="both"/>
      </w:pPr>
    </w:p>
    <w:p w:rsidR="009F598A" w:rsidRDefault="009F598A" w:rsidP="00EB6E39">
      <w:pPr>
        <w:jc w:val="both"/>
      </w:pPr>
    </w:p>
    <w:p w:rsidR="009F598A" w:rsidRDefault="009F598A" w:rsidP="00EB6E39">
      <w:pPr>
        <w:jc w:val="both"/>
      </w:pPr>
    </w:p>
    <w:p w:rsidR="009F598A" w:rsidRPr="002F2C75" w:rsidRDefault="009F598A" w:rsidP="009F598A">
      <w:pPr>
        <w:pStyle w:val="Subttulo"/>
        <w:rPr>
          <w:rFonts w:ascii="Times New Roman" w:hAnsi="Times New Roman"/>
          <w:lang w:val="es-ES"/>
        </w:rPr>
      </w:pPr>
      <w:r w:rsidRPr="002F2C75">
        <w:rPr>
          <w:rFonts w:ascii="Times New Roman" w:hAnsi="Times New Roman"/>
          <w:lang w:val="es-ES"/>
        </w:rPr>
        <w:lastRenderedPageBreak/>
        <w:t>Sección VIII. Condiciones Especiales del Contrato</w:t>
      </w:r>
    </w:p>
    <w:p w:rsidR="009F598A" w:rsidRPr="00074849" w:rsidRDefault="009F598A" w:rsidP="009F598A">
      <w:pPr>
        <w:jc w:val="both"/>
        <w:rPr>
          <w:rFonts w:ascii="Times New Roman" w:hAnsi="Times New Roman"/>
          <w:sz w:val="2"/>
          <w:lang w:val="es-ES"/>
        </w:rPr>
      </w:pPr>
    </w:p>
    <w:p w:rsidR="009F598A" w:rsidRPr="002F2C75" w:rsidRDefault="009F598A" w:rsidP="009F598A">
      <w:pPr>
        <w:pStyle w:val="Sub-ClauseText"/>
        <w:spacing w:before="0" w:after="0"/>
        <w:rPr>
          <w:spacing w:val="0"/>
          <w:szCs w:val="24"/>
          <w:lang w:val="es-ES"/>
        </w:rPr>
      </w:pPr>
      <w:r w:rsidRPr="002F2C75">
        <w:rPr>
          <w:spacing w:val="0"/>
          <w:szCs w:val="24"/>
          <w:lang w:val="es-ES"/>
        </w:rPr>
        <w:t xml:space="preserve">Las siguientes Condiciones Especiales del Contrato (CEC) complementarán y/o enmendarán las Condiciones Generales del Contrato (CGC). En caso de haber conflicto, las provisiones aquí dispuestas prevalecerán sobre las de las CGC.  </w:t>
      </w:r>
    </w:p>
    <w:p w:rsidR="009F598A" w:rsidRPr="00074849" w:rsidRDefault="009F598A" w:rsidP="009F598A">
      <w:pPr>
        <w:jc w:val="both"/>
        <w:rPr>
          <w:rFonts w:ascii="Times New Roman" w:hAnsi="Times New Roman"/>
          <w:i/>
          <w:iCs/>
          <w:sz w:val="2"/>
          <w:lang w:val="es-ES"/>
        </w:rPr>
      </w:pPr>
    </w:p>
    <w:p w:rsidR="009F598A" w:rsidRPr="002F2C75" w:rsidRDefault="009F598A" w:rsidP="009F598A">
      <w:pPr>
        <w:jc w:val="both"/>
        <w:rPr>
          <w:rFonts w:ascii="Times New Roman" w:hAnsi="Times New Roman"/>
          <w:i/>
          <w:iCs/>
          <w:lang w:val="es-ES"/>
        </w:rPr>
      </w:pPr>
      <w:permStart w:id="663635809" w:edGrp="everyone"/>
      <w:r w:rsidRPr="002F2C75">
        <w:rPr>
          <w:rFonts w:ascii="Times New Roman" w:hAnsi="Times New Roman"/>
          <w:i/>
          <w:iCs/>
          <w:lang w:val="es-ES"/>
        </w:rPr>
        <w:t>[El Comprador seleccionará la redacción que corresponda utilizando los ejemplos indicados a continuación u otra redacción aceptable y suprimirá el texto en letra cursiva]</w:t>
      </w:r>
      <w:permEnd w:id="663635809"/>
    </w:p>
    <w:tbl>
      <w:tblPr>
        <w:tblW w:w="9108" w:type="dxa"/>
        <w:tblLayout w:type="fixed"/>
        <w:tblLook w:val="0000" w:firstRow="0" w:lastRow="0" w:firstColumn="0" w:lastColumn="0" w:noHBand="0" w:noVBand="0"/>
      </w:tblPr>
      <w:tblGrid>
        <w:gridCol w:w="1728"/>
        <w:gridCol w:w="7380"/>
      </w:tblGrid>
      <w:tr w:rsidR="009F598A" w:rsidRPr="002F2C75" w:rsidTr="004B3C68">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ind w:left="360" w:hanging="360"/>
              <w:jc w:val="both"/>
              <w:rPr>
                <w:rFonts w:ascii="Times New Roman" w:hAnsi="Times New Roman"/>
                <w:b/>
                <w:bCs/>
                <w:lang w:val="es-ES"/>
              </w:rPr>
            </w:pPr>
            <w:r w:rsidRPr="002F2C75">
              <w:rPr>
                <w:rFonts w:ascii="Times New Roman" w:hAnsi="Times New Roman"/>
                <w:b/>
                <w:bCs/>
                <w:lang w:val="es-ES"/>
              </w:rPr>
              <w:t>CGC 1.1(i)</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i/>
                <w:iCs/>
                <w:lang w:val="es-ES"/>
              </w:rPr>
            </w:pPr>
            <w:r w:rsidRPr="002F2C75">
              <w:rPr>
                <w:rFonts w:ascii="Times New Roman" w:hAnsi="Times New Roman"/>
                <w:lang w:val="es-ES"/>
              </w:rPr>
              <w:t xml:space="preserve">El comprador es: INSTIUTO HONDUREÑO DE SEGURIDAD SOCIAL </w:t>
            </w:r>
          </w:p>
        </w:tc>
      </w:tr>
      <w:tr w:rsidR="009F598A" w:rsidRPr="002F2C75" w:rsidTr="004B3C68">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ind w:left="360" w:hanging="360"/>
              <w:jc w:val="both"/>
              <w:rPr>
                <w:rFonts w:ascii="Times New Roman" w:hAnsi="Times New Roman"/>
                <w:b/>
                <w:bCs/>
                <w:lang w:val="es-ES"/>
              </w:rPr>
            </w:pPr>
            <w:r w:rsidRPr="002F2C75">
              <w:rPr>
                <w:rFonts w:ascii="Times New Roman" w:hAnsi="Times New Roman"/>
                <w:b/>
                <w:bCs/>
                <w:lang w:val="es-ES"/>
              </w:rPr>
              <w:t>CGC 1.1(a)</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i/>
                <w:iCs/>
              </w:rPr>
            </w:pPr>
            <w:r w:rsidRPr="002F2C75">
              <w:rPr>
                <w:rFonts w:ascii="Times New Roman" w:hAnsi="Times New Roman"/>
              </w:rPr>
              <w:t>Gerencia de Tecnologías de Información y Comunicaciones, piso 8 del Edificio Administrativo del IHSS.</w:t>
            </w:r>
          </w:p>
        </w:tc>
      </w:tr>
      <w:tr w:rsidR="009F598A" w:rsidRPr="002F2C75" w:rsidTr="004B3C68">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ind w:left="360" w:hanging="360"/>
              <w:jc w:val="both"/>
              <w:rPr>
                <w:rFonts w:ascii="Times New Roman" w:hAnsi="Times New Roman"/>
                <w:b/>
                <w:bCs/>
                <w:lang w:val="es-ES"/>
              </w:rPr>
            </w:pPr>
            <w:r w:rsidRPr="002F2C75">
              <w:rPr>
                <w:rFonts w:ascii="Times New Roman" w:hAnsi="Times New Roman"/>
                <w:b/>
                <w:bCs/>
                <w:lang w:val="es-ES"/>
              </w:rPr>
              <w:t>CGC 4.2 (b)</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i/>
                <w:iCs/>
                <w:lang w:val="es-ES"/>
              </w:rPr>
            </w:pPr>
            <w:r w:rsidRPr="002F2C75">
              <w:rPr>
                <w:rFonts w:ascii="Times New Roman" w:hAnsi="Times New Roman"/>
                <w:lang w:val="es-ES"/>
              </w:rPr>
              <w:t>La versión de la edición de los Incoterms</w:t>
            </w:r>
            <w:r w:rsidRPr="002F2C75">
              <w:rPr>
                <w:rFonts w:ascii="Times New Roman" w:hAnsi="Times New Roman"/>
                <w:i/>
                <w:iCs/>
                <w:lang w:val="es-ES"/>
              </w:rPr>
              <w:t xml:space="preserve"> </w:t>
            </w:r>
            <w:r w:rsidRPr="002F2C75">
              <w:rPr>
                <w:rFonts w:ascii="Times New Roman" w:hAnsi="Times New Roman"/>
                <w:lang w:val="es-ES"/>
              </w:rPr>
              <w:t>será</w:t>
            </w:r>
            <w:r w:rsidRPr="002F2C75">
              <w:rPr>
                <w:rFonts w:ascii="Times New Roman" w:hAnsi="Times New Roman"/>
                <w:i/>
                <w:iCs/>
                <w:lang w:val="es-ES"/>
              </w:rPr>
              <w:t xml:space="preserve">: </w:t>
            </w:r>
            <w:r>
              <w:rPr>
                <w:rFonts w:ascii="Times New Roman" w:hAnsi="Times New Roman"/>
                <w:i/>
                <w:iCs/>
                <w:lang w:val="es-ES"/>
              </w:rPr>
              <w:t>SI</w:t>
            </w:r>
            <w:r w:rsidRPr="002F2C75">
              <w:rPr>
                <w:rFonts w:ascii="Times New Roman" w:hAnsi="Times New Roman"/>
                <w:i/>
                <w:iCs/>
                <w:lang w:val="es-ES"/>
              </w:rPr>
              <w:t xml:space="preserve"> APLICA </w:t>
            </w:r>
          </w:p>
        </w:tc>
      </w:tr>
      <w:tr w:rsidR="009F598A" w:rsidRPr="002F2C75" w:rsidTr="004B3C68">
        <w:trPr>
          <w:trHeight w:val="1643"/>
        </w:trPr>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ind w:left="360" w:hanging="360"/>
              <w:jc w:val="both"/>
              <w:rPr>
                <w:rFonts w:ascii="Times New Roman" w:hAnsi="Times New Roman"/>
                <w:b/>
                <w:bCs/>
                <w:lang w:val="es-ES"/>
              </w:rPr>
            </w:pPr>
            <w:r w:rsidRPr="002F2C75">
              <w:rPr>
                <w:rFonts w:ascii="Times New Roman" w:hAnsi="Times New Roman"/>
                <w:b/>
                <w:bCs/>
                <w:lang w:val="es-ES"/>
              </w:rPr>
              <w:t>CGC 8.1</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lang w:val="es-ES"/>
              </w:rPr>
            </w:pPr>
            <w:r w:rsidRPr="002F2C75">
              <w:rPr>
                <w:rFonts w:ascii="Times New Roman" w:hAnsi="Times New Roman"/>
                <w:lang w:val="es-ES"/>
              </w:rPr>
              <w:t>Para notificaciones, la dirección del Comprador será:</w:t>
            </w:r>
          </w:p>
          <w:p w:rsidR="009F598A" w:rsidRPr="002F2C75" w:rsidRDefault="009F598A" w:rsidP="004B3C68">
            <w:pPr>
              <w:suppressAutoHyphens/>
              <w:spacing w:before="60" w:after="140"/>
              <w:ind w:right="-72"/>
              <w:jc w:val="both"/>
              <w:rPr>
                <w:rFonts w:ascii="Times New Roman" w:hAnsi="Times New Roman"/>
                <w:lang w:val="es-ES"/>
              </w:rPr>
            </w:pPr>
            <w:r w:rsidRPr="002F2C75">
              <w:rPr>
                <w:rFonts w:ascii="Times New Roman" w:hAnsi="Times New Roman"/>
                <w:lang w:val="es-ES"/>
              </w:rPr>
              <w:t>Atención: Dr. Richard Zablah-Director Ejecutivo del IHSS</w:t>
            </w:r>
          </w:p>
          <w:p w:rsidR="009F598A" w:rsidRPr="002F2C75" w:rsidRDefault="009F598A" w:rsidP="004B3C68">
            <w:pPr>
              <w:suppressAutoHyphens/>
              <w:spacing w:before="60" w:after="140"/>
              <w:ind w:right="-72"/>
              <w:jc w:val="both"/>
              <w:rPr>
                <w:rFonts w:ascii="Times New Roman" w:hAnsi="Times New Roman"/>
                <w:lang w:val="es-ES"/>
              </w:rPr>
            </w:pPr>
            <w:r w:rsidRPr="002F2C75">
              <w:rPr>
                <w:rFonts w:ascii="Times New Roman" w:hAnsi="Times New Roman"/>
                <w:lang w:val="es-ES"/>
              </w:rPr>
              <w:t xml:space="preserve">Dirección: Bo. Abajo, Edificio Administrativo del IHSS, 10 </w:t>
            </w:r>
            <w:proofErr w:type="gramStart"/>
            <w:r w:rsidRPr="002F2C75">
              <w:rPr>
                <w:rFonts w:ascii="Times New Roman" w:hAnsi="Times New Roman"/>
                <w:lang w:val="es-ES"/>
              </w:rPr>
              <w:t>piso</w:t>
            </w:r>
            <w:proofErr w:type="gramEnd"/>
            <w:r w:rsidRPr="002F2C75">
              <w:rPr>
                <w:rFonts w:ascii="Times New Roman" w:hAnsi="Times New Roman"/>
                <w:lang w:val="es-ES"/>
              </w:rPr>
              <w:t>, Tegucigalpa, M.D.C. Honduras, C.A.</w:t>
            </w:r>
          </w:p>
          <w:p w:rsidR="009F598A" w:rsidRPr="002F2C75" w:rsidRDefault="009F598A" w:rsidP="004B3C68">
            <w:pPr>
              <w:suppressAutoHyphens/>
              <w:spacing w:before="60" w:after="140"/>
              <w:ind w:right="-72"/>
              <w:jc w:val="both"/>
              <w:rPr>
                <w:rFonts w:ascii="Times New Roman" w:hAnsi="Times New Roman"/>
                <w:lang w:val="es-ES"/>
              </w:rPr>
            </w:pPr>
            <w:r w:rsidRPr="002F2C75">
              <w:rPr>
                <w:rFonts w:ascii="Times New Roman" w:hAnsi="Times New Roman"/>
                <w:lang w:val="es-ES"/>
              </w:rPr>
              <w:t>Teléfonos: 2222-8412</w:t>
            </w:r>
          </w:p>
        </w:tc>
      </w:tr>
      <w:tr w:rsidR="009F598A" w:rsidRPr="002F2C75" w:rsidTr="004B3C68">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ind w:left="360" w:hanging="360"/>
              <w:jc w:val="both"/>
              <w:rPr>
                <w:rFonts w:ascii="Times New Roman" w:hAnsi="Times New Roman"/>
                <w:b/>
                <w:bCs/>
                <w:lang w:val="es-ES"/>
              </w:rPr>
            </w:pPr>
            <w:r w:rsidRPr="002F2C75">
              <w:rPr>
                <w:rFonts w:ascii="Times New Roman" w:hAnsi="Times New Roman"/>
                <w:b/>
                <w:bCs/>
                <w:lang w:val="es-ES"/>
              </w:rPr>
              <w:t>CGC 10.3</w:t>
            </w:r>
          </w:p>
          <w:p w:rsidR="009F598A" w:rsidRPr="002F2C75" w:rsidRDefault="009F598A" w:rsidP="004B3C68">
            <w:pPr>
              <w:spacing w:before="60" w:after="140"/>
              <w:jc w:val="both"/>
              <w:rPr>
                <w:rFonts w:ascii="Times New Roman" w:hAnsi="Times New Roman"/>
                <w:b/>
                <w:bCs/>
                <w:lang w:val="es-ES"/>
              </w:rPr>
            </w:pP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lang w:val="es-ES"/>
              </w:rPr>
            </w:pPr>
            <w:r w:rsidRPr="002F2C75">
              <w:rPr>
                <w:rFonts w:ascii="Times New Roman" w:hAnsi="Times New Roman"/>
                <w:lang w:val="es-ES"/>
              </w:rPr>
              <w:t>Agotada la vía administrativa, las controversias que generen los actos administrativos que se dicten en relación con la ejecución de este contrato, se resolverán ante los Tribunales de Justicia de Francisco Morazán, para lo cual se requerirá resolución de autorización por parte de la Comisión Interventora del IHSS.</w:t>
            </w:r>
          </w:p>
        </w:tc>
      </w:tr>
      <w:tr w:rsidR="009F598A" w:rsidRPr="002F2C75" w:rsidTr="004B3C68">
        <w:trPr>
          <w:trHeight w:val="70"/>
        </w:trPr>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jc w:val="both"/>
              <w:rPr>
                <w:rFonts w:ascii="Times New Roman" w:hAnsi="Times New Roman"/>
                <w:b/>
                <w:bCs/>
                <w:lang w:val="es-ES"/>
              </w:rPr>
            </w:pPr>
            <w:r w:rsidRPr="002F2C75">
              <w:rPr>
                <w:rFonts w:ascii="Times New Roman" w:hAnsi="Times New Roman"/>
                <w:b/>
                <w:bCs/>
                <w:lang w:val="es-ES"/>
              </w:rPr>
              <w:t>CGC 12.1</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9F598A">
            <w:pPr>
              <w:pStyle w:val="TableParagraph"/>
              <w:spacing w:before="51" w:line="242" w:lineRule="auto"/>
              <w:ind w:left="102"/>
              <w:jc w:val="both"/>
              <w:rPr>
                <w:sz w:val="24"/>
                <w:szCs w:val="24"/>
              </w:rPr>
            </w:pPr>
            <w:r w:rsidRPr="002F2C75">
              <w:rPr>
                <w:spacing w:val="-1"/>
                <w:sz w:val="24"/>
                <w:szCs w:val="24"/>
              </w:rPr>
              <w:t>Detalle</w:t>
            </w:r>
            <w:r w:rsidRPr="002F2C75">
              <w:rPr>
                <w:spacing w:val="4"/>
                <w:sz w:val="24"/>
                <w:szCs w:val="24"/>
              </w:rPr>
              <w:t xml:space="preserve"> </w:t>
            </w:r>
            <w:r w:rsidRPr="002F2C75">
              <w:rPr>
                <w:spacing w:val="1"/>
                <w:sz w:val="24"/>
                <w:szCs w:val="24"/>
              </w:rPr>
              <w:t>de</w:t>
            </w:r>
            <w:r w:rsidRPr="002F2C75">
              <w:rPr>
                <w:spacing w:val="4"/>
                <w:sz w:val="24"/>
                <w:szCs w:val="24"/>
              </w:rPr>
              <w:t xml:space="preserve"> </w:t>
            </w:r>
            <w:r w:rsidRPr="002F2C75">
              <w:rPr>
                <w:sz w:val="24"/>
                <w:szCs w:val="24"/>
              </w:rPr>
              <w:t>los</w:t>
            </w:r>
            <w:r w:rsidRPr="002F2C75">
              <w:rPr>
                <w:spacing w:val="6"/>
                <w:sz w:val="24"/>
                <w:szCs w:val="24"/>
              </w:rPr>
              <w:t xml:space="preserve"> </w:t>
            </w:r>
            <w:r w:rsidRPr="002F2C75">
              <w:rPr>
                <w:sz w:val="24"/>
                <w:szCs w:val="24"/>
              </w:rPr>
              <w:t>documentos</w:t>
            </w:r>
            <w:r w:rsidRPr="002F2C75">
              <w:rPr>
                <w:spacing w:val="5"/>
                <w:sz w:val="24"/>
                <w:szCs w:val="24"/>
              </w:rPr>
              <w:t xml:space="preserve"> </w:t>
            </w:r>
            <w:r w:rsidRPr="002F2C75">
              <w:rPr>
                <w:sz w:val="24"/>
                <w:szCs w:val="24"/>
              </w:rPr>
              <w:t>que</w:t>
            </w:r>
            <w:r w:rsidRPr="002F2C75">
              <w:rPr>
                <w:spacing w:val="4"/>
                <w:sz w:val="24"/>
                <w:szCs w:val="24"/>
              </w:rPr>
              <w:t xml:space="preserve"> </w:t>
            </w:r>
            <w:r w:rsidRPr="002F2C75">
              <w:rPr>
                <w:sz w:val="24"/>
                <w:szCs w:val="24"/>
              </w:rPr>
              <w:t>deben</w:t>
            </w:r>
            <w:r w:rsidRPr="002F2C75">
              <w:rPr>
                <w:spacing w:val="5"/>
                <w:sz w:val="24"/>
                <w:szCs w:val="24"/>
              </w:rPr>
              <w:t xml:space="preserve"> </w:t>
            </w:r>
            <w:r w:rsidRPr="002F2C75">
              <w:rPr>
                <w:sz w:val="24"/>
                <w:szCs w:val="24"/>
              </w:rPr>
              <w:t>ser</w:t>
            </w:r>
            <w:r w:rsidRPr="002F2C75">
              <w:rPr>
                <w:spacing w:val="8"/>
                <w:sz w:val="24"/>
                <w:szCs w:val="24"/>
              </w:rPr>
              <w:t xml:space="preserve"> </w:t>
            </w:r>
            <w:r w:rsidRPr="002F2C75">
              <w:rPr>
                <w:sz w:val="24"/>
                <w:szCs w:val="24"/>
              </w:rPr>
              <w:t>proporcionados</w:t>
            </w:r>
            <w:r w:rsidRPr="002F2C75">
              <w:rPr>
                <w:spacing w:val="4"/>
                <w:sz w:val="24"/>
                <w:szCs w:val="24"/>
              </w:rPr>
              <w:t xml:space="preserve"> </w:t>
            </w:r>
            <w:r w:rsidRPr="002F2C75">
              <w:rPr>
                <w:sz w:val="24"/>
                <w:szCs w:val="24"/>
              </w:rPr>
              <w:t>por</w:t>
            </w:r>
            <w:r w:rsidRPr="002F2C75">
              <w:rPr>
                <w:spacing w:val="7"/>
                <w:sz w:val="24"/>
                <w:szCs w:val="24"/>
              </w:rPr>
              <w:t xml:space="preserve"> </w:t>
            </w:r>
            <w:r w:rsidRPr="002F2C75">
              <w:rPr>
                <w:spacing w:val="-1"/>
                <w:sz w:val="24"/>
                <w:szCs w:val="24"/>
              </w:rPr>
              <w:t>el</w:t>
            </w:r>
            <w:r w:rsidRPr="002F2C75">
              <w:rPr>
                <w:spacing w:val="5"/>
                <w:sz w:val="24"/>
                <w:szCs w:val="24"/>
              </w:rPr>
              <w:t xml:space="preserve"> </w:t>
            </w:r>
            <w:r>
              <w:rPr>
                <w:spacing w:val="5"/>
                <w:sz w:val="24"/>
                <w:szCs w:val="24"/>
              </w:rPr>
              <w:t>p</w:t>
            </w:r>
            <w:r w:rsidRPr="002F2C75">
              <w:rPr>
                <w:spacing w:val="-1"/>
                <w:sz w:val="24"/>
                <w:szCs w:val="24"/>
              </w:rPr>
              <w:t>roveedor</w:t>
            </w:r>
            <w:r w:rsidRPr="002F2C75">
              <w:rPr>
                <w:spacing w:val="32"/>
                <w:sz w:val="24"/>
                <w:szCs w:val="24"/>
              </w:rPr>
              <w:t xml:space="preserve"> </w:t>
            </w:r>
            <w:r w:rsidRPr="002F2C75">
              <w:rPr>
                <w:sz w:val="24"/>
                <w:szCs w:val="24"/>
              </w:rPr>
              <w:t>son:</w:t>
            </w:r>
          </w:p>
          <w:p w:rsidR="009F598A" w:rsidRPr="002F2C75" w:rsidRDefault="009F598A" w:rsidP="004B3C68">
            <w:pPr>
              <w:pStyle w:val="TableParagraph"/>
              <w:spacing w:before="9" w:line="130" w:lineRule="exact"/>
              <w:rPr>
                <w:sz w:val="13"/>
                <w:szCs w:val="13"/>
              </w:rPr>
            </w:pPr>
          </w:p>
          <w:p w:rsidR="009F598A" w:rsidRPr="002F2C75" w:rsidRDefault="009F598A" w:rsidP="009F598A">
            <w:pPr>
              <w:pStyle w:val="Prrafodelista"/>
              <w:widowControl w:val="0"/>
              <w:numPr>
                <w:ilvl w:val="0"/>
                <w:numId w:val="49"/>
              </w:numPr>
              <w:tabs>
                <w:tab w:val="left" w:pos="1434"/>
              </w:tabs>
              <w:spacing w:after="0" w:line="240" w:lineRule="auto"/>
              <w:ind w:left="1434"/>
              <w:contextualSpacing w:val="0"/>
              <w:jc w:val="left"/>
              <w:rPr>
                <w:rFonts w:ascii="Times New Roman" w:eastAsia="Times New Roman" w:hAnsi="Times New Roman"/>
                <w:sz w:val="24"/>
                <w:szCs w:val="24"/>
              </w:rPr>
            </w:pPr>
            <w:r w:rsidRPr="002F2C75">
              <w:rPr>
                <w:rFonts w:ascii="Times New Roman" w:eastAsia="Times New Roman" w:hAnsi="Times New Roman"/>
                <w:spacing w:val="-1"/>
                <w:sz w:val="24"/>
                <w:szCs w:val="24"/>
              </w:rPr>
              <w:t>Factura</w:t>
            </w:r>
            <w:r w:rsidRPr="002F2C75">
              <w:rPr>
                <w:rFonts w:ascii="Times New Roman" w:eastAsia="Times New Roman" w:hAnsi="Times New Roman"/>
                <w:spacing w:val="-8"/>
                <w:sz w:val="24"/>
                <w:szCs w:val="24"/>
              </w:rPr>
              <w:t xml:space="preserve"> </w:t>
            </w:r>
            <w:r w:rsidRPr="002F2C75">
              <w:rPr>
                <w:rFonts w:ascii="Times New Roman" w:eastAsia="Times New Roman" w:hAnsi="Times New Roman"/>
                <w:spacing w:val="-1"/>
                <w:sz w:val="24"/>
                <w:szCs w:val="24"/>
              </w:rPr>
              <w:t>original</w:t>
            </w:r>
            <w:r w:rsidRPr="002F2C75">
              <w:rPr>
                <w:rFonts w:ascii="Times New Roman" w:eastAsia="Times New Roman" w:hAnsi="Times New Roman"/>
                <w:spacing w:val="-6"/>
                <w:sz w:val="24"/>
                <w:szCs w:val="24"/>
              </w:rPr>
              <w:t xml:space="preserve"> </w:t>
            </w:r>
            <w:r w:rsidRPr="002F2C75">
              <w:rPr>
                <w:rFonts w:ascii="Times New Roman" w:eastAsia="Times New Roman" w:hAnsi="Times New Roman"/>
                <w:spacing w:val="-1"/>
                <w:sz w:val="24"/>
                <w:szCs w:val="24"/>
              </w:rPr>
              <w:t>del</w:t>
            </w:r>
            <w:r w:rsidRPr="002F2C75">
              <w:rPr>
                <w:rFonts w:ascii="Times New Roman" w:eastAsia="Times New Roman" w:hAnsi="Times New Roman"/>
                <w:spacing w:val="-6"/>
                <w:sz w:val="24"/>
                <w:szCs w:val="24"/>
              </w:rPr>
              <w:t xml:space="preserve"> </w:t>
            </w:r>
            <w:r w:rsidRPr="002F2C75">
              <w:rPr>
                <w:rFonts w:ascii="Times New Roman" w:eastAsia="Times New Roman" w:hAnsi="Times New Roman"/>
                <w:sz w:val="24"/>
                <w:szCs w:val="24"/>
              </w:rPr>
              <w:t>Proveedor,</w:t>
            </w:r>
          </w:p>
          <w:p w:rsidR="009F598A" w:rsidRPr="00074849" w:rsidRDefault="009F598A" w:rsidP="004B3C68">
            <w:pPr>
              <w:pStyle w:val="TableParagraph"/>
              <w:spacing w:before="7" w:line="130" w:lineRule="exact"/>
              <w:rPr>
                <w:sz w:val="7"/>
                <w:szCs w:val="13"/>
              </w:rPr>
            </w:pPr>
          </w:p>
          <w:p w:rsidR="009F598A" w:rsidRPr="002F2C75" w:rsidRDefault="009F598A" w:rsidP="004B3C68">
            <w:pPr>
              <w:pStyle w:val="TableParagraph"/>
              <w:spacing w:before="7" w:line="130" w:lineRule="exact"/>
              <w:rPr>
                <w:sz w:val="13"/>
                <w:szCs w:val="13"/>
              </w:rPr>
            </w:pPr>
          </w:p>
          <w:p w:rsidR="009F598A" w:rsidRPr="002F2C75" w:rsidRDefault="009F598A" w:rsidP="009F598A">
            <w:pPr>
              <w:pStyle w:val="Prrafodelista"/>
              <w:widowControl w:val="0"/>
              <w:numPr>
                <w:ilvl w:val="0"/>
                <w:numId w:val="49"/>
              </w:numPr>
              <w:tabs>
                <w:tab w:val="left" w:pos="1434"/>
              </w:tabs>
              <w:spacing w:after="0" w:line="240" w:lineRule="auto"/>
              <w:ind w:left="1434" w:hanging="720"/>
              <w:contextualSpacing w:val="0"/>
              <w:jc w:val="left"/>
              <w:rPr>
                <w:rFonts w:ascii="Times New Roman" w:eastAsia="Times New Roman" w:hAnsi="Times New Roman"/>
                <w:sz w:val="24"/>
                <w:szCs w:val="24"/>
              </w:rPr>
            </w:pPr>
            <w:r w:rsidRPr="002F2C75">
              <w:rPr>
                <w:rFonts w:ascii="Times New Roman" w:eastAsia="Times New Roman" w:hAnsi="Times New Roman"/>
                <w:sz w:val="24"/>
                <w:szCs w:val="24"/>
              </w:rPr>
              <w:t>Copia</w:t>
            </w:r>
            <w:r w:rsidRPr="002F2C75">
              <w:rPr>
                <w:rFonts w:ascii="Times New Roman" w:eastAsia="Times New Roman" w:hAnsi="Times New Roman"/>
                <w:spacing w:val="-9"/>
                <w:sz w:val="24"/>
                <w:szCs w:val="24"/>
              </w:rPr>
              <w:t xml:space="preserve"> </w:t>
            </w:r>
            <w:r w:rsidRPr="002F2C75">
              <w:rPr>
                <w:rFonts w:ascii="Times New Roman" w:eastAsia="Times New Roman" w:hAnsi="Times New Roman"/>
                <w:spacing w:val="-1"/>
                <w:sz w:val="24"/>
                <w:szCs w:val="24"/>
              </w:rPr>
              <w:t>del</w:t>
            </w:r>
            <w:r w:rsidRPr="002F2C75">
              <w:rPr>
                <w:rFonts w:ascii="Times New Roman" w:eastAsia="Times New Roman" w:hAnsi="Times New Roman"/>
                <w:spacing w:val="-9"/>
                <w:sz w:val="24"/>
                <w:szCs w:val="24"/>
              </w:rPr>
              <w:t xml:space="preserve"> </w:t>
            </w:r>
            <w:r w:rsidRPr="002F2C75">
              <w:rPr>
                <w:rFonts w:ascii="Times New Roman" w:eastAsia="Times New Roman" w:hAnsi="Times New Roman"/>
                <w:spacing w:val="-1"/>
                <w:sz w:val="24"/>
                <w:szCs w:val="24"/>
              </w:rPr>
              <w:t>Contrato.</w:t>
            </w:r>
          </w:p>
          <w:p w:rsidR="009F598A" w:rsidRPr="002F2C75" w:rsidRDefault="009F598A" w:rsidP="004B3C68">
            <w:pPr>
              <w:pStyle w:val="TableParagraph"/>
              <w:spacing w:before="7" w:line="130" w:lineRule="exact"/>
              <w:rPr>
                <w:sz w:val="13"/>
                <w:szCs w:val="13"/>
              </w:rPr>
            </w:pPr>
          </w:p>
          <w:p w:rsidR="009F598A" w:rsidRPr="00074849" w:rsidRDefault="009F598A" w:rsidP="009F598A">
            <w:pPr>
              <w:pStyle w:val="Prrafodelista"/>
              <w:widowControl w:val="0"/>
              <w:numPr>
                <w:ilvl w:val="0"/>
                <w:numId w:val="49"/>
              </w:numPr>
              <w:tabs>
                <w:tab w:val="left" w:pos="1434"/>
              </w:tabs>
              <w:spacing w:after="0" w:line="242" w:lineRule="auto"/>
              <w:ind w:left="1434" w:right="37" w:hanging="706"/>
              <w:contextualSpacing w:val="0"/>
              <w:jc w:val="left"/>
              <w:rPr>
                <w:rFonts w:ascii="Times New Roman" w:eastAsia="Times New Roman" w:hAnsi="Times New Roman"/>
                <w:sz w:val="24"/>
                <w:szCs w:val="24"/>
              </w:rPr>
            </w:pPr>
            <w:r w:rsidRPr="00074849">
              <w:rPr>
                <w:rFonts w:ascii="Times New Roman" w:eastAsia="Times New Roman" w:hAnsi="Times New Roman"/>
                <w:spacing w:val="-1"/>
                <w:sz w:val="24"/>
                <w:szCs w:val="24"/>
              </w:rPr>
              <w:t xml:space="preserve">Acta de recepción de los </w:t>
            </w:r>
            <w:r>
              <w:rPr>
                <w:rFonts w:ascii="Times New Roman" w:eastAsia="Times New Roman" w:hAnsi="Times New Roman"/>
                <w:spacing w:val="-1"/>
                <w:sz w:val="24"/>
                <w:szCs w:val="24"/>
              </w:rPr>
              <w:t xml:space="preserve">equipos </w:t>
            </w:r>
            <w:r w:rsidRPr="00074849">
              <w:rPr>
                <w:rFonts w:ascii="Times New Roman" w:eastAsia="Times New Roman" w:hAnsi="Times New Roman"/>
                <w:spacing w:val="-1"/>
                <w:sz w:val="24"/>
                <w:szCs w:val="24"/>
              </w:rPr>
              <w:t>por  almacén</w:t>
            </w:r>
            <w:r>
              <w:rPr>
                <w:rFonts w:ascii="Times New Roman" w:eastAsia="Times New Roman" w:hAnsi="Times New Roman"/>
                <w:spacing w:val="-1"/>
                <w:sz w:val="24"/>
                <w:szCs w:val="24"/>
              </w:rPr>
              <w:t xml:space="preserve"> central, representante de GTI y bienes; acta de satisfacción </w:t>
            </w:r>
            <w:r w:rsidRPr="00074849">
              <w:rPr>
                <w:rFonts w:ascii="Times New Roman" w:eastAsia="Times New Roman" w:hAnsi="Times New Roman"/>
                <w:spacing w:val="-1"/>
                <w:sz w:val="24"/>
                <w:szCs w:val="24"/>
              </w:rPr>
              <w:t>de los bienes indicando que están funcionando de acuerdo a lo contratado.</w:t>
            </w:r>
          </w:p>
          <w:p w:rsidR="009F598A" w:rsidRPr="00074849" w:rsidRDefault="009F598A" w:rsidP="004B3C68">
            <w:pPr>
              <w:pStyle w:val="TableParagraph"/>
              <w:spacing w:before="7" w:line="130" w:lineRule="exact"/>
              <w:rPr>
                <w:sz w:val="5"/>
                <w:szCs w:val="13"/>
              </w:rPr>
            </w:pPr>
          </w:p>
          <w:p w:rsidR="009F598A" w:rsidRDefault="009F598A" w:rsidP="009F598A">
            <w:pPr>
              <w:pStyle w:val="Prrafodelista"/>
              <w:widowControl w:val="0"/>
              <w:numPr>
                <w:ilvl w:val="0"/>
                <w:numId w:val="49"/>
              </w:numPr>
              <w:tabs>
                <w:tab w:val="left" w:pos="1434"/>
              </w:tabs>
              <w:spacing w:after="0" w:line="240" w:lineRule="auto"/>
              <w:ind w:left="1434" w:hanging="641"/>
              <w:contextualSpacing w:val="0"/>
              <w:jc w:val="left"/>
              <w:rPr>
                <w:rFonts w:ascii="Times New Roman" w:eastAsia="Times New Roman" w:hAnsi="Times New Roman"/>
                <w:sz w:val="24"/>
                <w:szCs w:val="24"/>
              </w:rPr>
            </w:pPr>
            <w:r w:rsidRPr="002F2C75">
              <w:rPr>
                <w:rFonts w:ascii="Times New Roman" w:eastAsia="Times New Roman" w:hAnsi="Times New Roman"/>
                <w:sz w:val="24"/>
                <w:szCs w:val="24"/>
              </w:rPr>
              <w:t>Copia</w:t>
            </w:r>
            <w:r w:rsidRPr="002F2C75">
              <w:rPr>
                <w:rFonts w:ascii="Times New Roman" w:eastAsia="Times New Roman" w:hAnsi="Times New Roman"/>
                <w:spacing w:val="-7"/>
                <w:sz w:val="24"/>
                <w:szCs w:val="24"/>
              </w:rPr>
              <w:t xml:space="preserve"> </w:t>
            </w:r>
            <w:r w:rsidRPr="002F2C75">
              <w:rPr>
                <w:rFonts w:ascii="Times New Roman" w:eastAsia="Times New Roman" w:hAnsi="Times New Roman"/>
                <w:sz w:val="24"/>
                <w:szCs w:val="24"/>
              </w:rPr>
              <w:t>de</w:t>
            </w:r>
            <w:r w:rsidRPr="002F2C75">
              <w:rPr>
                <w:rFonts w:ascii="Times New Roman" w:eastAsia="Times New Roman" w:hAnsi="Times New Roman"/>
                <w:spacing w:val="-8"/>
                <w:sz w:val="24"/>
                <w:szCs w:val="24"/>
              </w:rPr>
              <w:t xml:space="preserve"> </w:t>
            </w:r>
            <w:r w:rsidRPr="002F2C75">
              <w:rPr>
                <w:rFonts w:ascii="Times New Roman" w:eastAsia="Times New Roman" w:hAnsi="Times New Roman"/>
                <w:sz w:val="24"/>
                <w:szCs w:val="24"/>
              </w:rPr>
              <w:t>la</w:t>
            </w:r>
            <w:r w:rsidRPr="002F2C75">
              <w:rPr>
                <w:rFonts w:ascii="Times New Roman" w:eastAsia="Times New Roman" w:hAnsi="Times New Roman"/>
                <w:spacing w:val="-6"/>
                <w:sz w:val="24"/>
                <w:szCs w:val="24"/>
              </w:rPr>
              <w:t xml:space="preserve"> </w:t>
            </w:r>
            <w:r w:rsidRPr="002F2C75">
              <w:rPr>
                <w:rFonts w:ascii="Times New Roman" w:eastAsia="Times New Roman" w:hAnsi="Times New Roman"/>
                <w:spacing w:val="-1"/>
                <w:sz w:val="24"/>
                <w:szCs w:val="24"/>
              </w:rPr>
              <w:t>Garantía</w:t>
            </w:r>
            <w:r w:rsidRPr="002F2C75">
              <w:rPr>
                <w:rFonts w:ascii="Times New Roman" w:eastAsia="Times New Roman" w:hAnsi="Times New Roman"/>
                <w:spacing w:val="-8"/>
                <w:sz w:val="24"/>
                <w:szCs w:val="24"/>
              </w:rPr>
              <w:t xml:space="preserve"> </w:t>
            </w:r>
            <w:r w:rsidRPr="002F2C75">
              <w:rPr>
                <w:rFonts w:ascii="Times New Roman" w:eastAsia="Times New Roman" w:hAnsi="Times New Roman"/>
                <w:sz w:val="24"/>
                <w:szCs w:val="24"/>
              </w:rPr>
              <w:t>de</w:t>
            </w:r>
            <w:r w:rsidRPr="002F2C75">
              <w:rPr>
                <w:rFonts w:ascii="Times New Roman" w:eastAsia="Times New Roman" w:hAnsi="Times New Roman"/>
                <w:spacing w:val="-5"/>
                <w:sz w:val="24"/>
                <w:szCs w:val="24"/>
              </w:rPr>
              <w:t xml:space="preserve"> </w:t>
            </w:r>
            <w:r w:rsidRPr="002F2C75">
              <w:rPr>
                <w:rFonts w:ascii="Times New Roman" w:eastAsia="Times New Roman" w:hAnsi="Times New Roman"/>
                <w:sz w:val="24"/>
                <w:szCs w:val="24"/>
              </w:rPr>
              <w:t>Cumplimiento</w:t>
            </w:r>
          </w:p>
          <w:p w:rsidR="009F598A" w:rsidRPr="000B451F" w:rsidRDefault="009F598A" w:rsidP="004B3C68">
            <w:pPr>
              <w:pStyle w:val="Prrafodelista"/>
              <w:rPr>
                <w:rFonts w:ascii="Times New Roman" w:eastAsia="Times New Roman" w:hAnsi="Times New Roman"/>
                <w:sz w:val="24"/>
                <w:szCs w:val="24"/>
              </w:rPr>
            </w:pPr>
          </w:p>
          <w:p w:rsidR="009F598A" w:rsidRPr="00074849" w:rsidRDefault="009F598A" w:rsidP="009F598A">
            <w:pPr>
              <w:pStyle w:val="Prrafodelista"/>
              <w:widowControl w:val="0"/>
              <w:numPr>
                <w:ilvl w:val="0"/>
                <w:numId w:val="49"/>
              </w:numPr>
              <w:tabs>
                <w:tab w:val="left" w:pos="1434"/>
              </w:tabs>
              <w:spacing w:after="0" w:line="240" w:lineRule="auto"/>
              <w:ind w:left="1434" w:hanging="641"/>
              <w:contextualSpacing w:val="0"/>
              <w:jc w:val="left"/>
              <w:rPr>
                <w:rFonts w:ascii="Times New Roman" w:eastAsia="Times New Roman" w:hAnsi="Times New Roman"/>
                <w:sz w:val="24"/>
                <w:szCs w:val="24"/>
              </w:rPr>
            </w:pPr>
            <w:r w:rsidRPr="00074849">
              <w:rPr>
                <w:rFonts w:ascii="Times New Roman" w:eastAsia="Times New Roman" w:hAnsi="Times New Roman"/>
                <w:sz w:val="24"/>
                <w:szCs w:val="24"/>
              </w:rPr>
              <w:t>Copia de garantía de calidad del valor de los equipos.</w:t>
            </w:r>
          </w:p>
          <w:p w:rsidR="009F598A" w:rsidRPr="002F2C75" w:rsidRDefault="009F598A" w:rsidP="004B3C68">
            <w:pPr>
              <w:pStyle w:val="TableParagraph"/>
              <w:spacing w:before="9" w:line="130" w:lineRule="exact"/>
              <w:rPr>
                <w:sz w:val="13"/>
                <w:szCs w:val="13"/>
              </w:rPr>
            </w:pPr>
          </w:p>
          <w:p w:rsidR="009F598A" w:rsidRPr="002F2C75" w:rsidRDefault="009F598A" w:rsidP="004B3C68">
            <w:pPr>
              <w:numPr>
                <w:ilvl w:val="12"/>
                <w:numId w:val="0"/>
              </w:numPr>
              <w:suppressAutoHyphens/>
              <w:spacing w:before="60" w:after="140"/>
              <w:jc w:val="both"/>
              <w:rPr>
                <w:rFonts w:ascii="Times New Roman" w:hAnsi="Times New Roman"/>
                <w:i/>
                <w:iCs/>
                <w:lang w:val="es-ES"/>
              </w:rPr>
            </w:pPr>
            <w:r w:rsidRPr="002F2C75">
              <w:rPr>
                <w:rFonts w:ascii="Times New Roman" w:eastAsia="Times New Roman" w:hAnsi="Times New Roman"/>
                <w:sz w:val="24"/>
                <w:szCs w:val="24"/>
              </w:rPr>
              <w:lastRenderedPageBreak/>
              <w:t xml:space="preserve">Si </w:t>
            </w:r>
            <w:r w:rsidRPr="002F2C75">
              <w:rPr>
                <w:rFonts w:ascii="Times New Roman" w:eastAsia="Times New Roman" w:hAnsi="Times New Roman"/>
                <w:spacing w:val="55"/>
                <w:sz w:val="24"/>
                <w:szCs w:val="24"/>
              </w:rPr>
              <w:t xml:space="preserve"> </w:t>
            </w:r>
            <w:r w:rsidRPr="002F2C75">
              <w:rPr>
                <w:rFonts w:ascii="Times New Roman" w:eastAsia="Times New Roman" w:hAnsi="Times New Roman"/>
                <w:spacing w:val="-1"/>
                <w:sz w:val="24"/>
                <w:szCs w:val="24"/>
              </w:rPr>
              <w:t>el</w:t>
            </w:r>
            <w:r w:rsidRPr="002F2C75">
              <w:rPr>
                <w:rFonts w:ascii="Times New Roman" w:eastAsia="Times New Roman" w:hAnsi="Times New Roman"/>
                <w:sz w:val="24"/>
                <w:szCs w:val="24"/>
              </w:rPr>
              <w:t xml:space="preserve"> </w:t>
            </w:r>
            <w:r w:rsidRPr="002F2C75">
              <w:rPr>
                <w:rFonts w:ascii="Times New Roman" w:eastAsia="Times New Roman" w:hAnsi="Times New Roman"/>
                <w:spacing w:val="55"/>
                <w:sz w:val="24"/>
                <w:szCs w:val="24"/>
              </w:rPr>
              <w:t xml:space="preserve"> </w:t>
            </w:r>
            <w:r w:rsidRPr="002F2C75">
              <w:rPr>
                <w:rFonts w:ascii="Times New Roman" w:eastAsia="Times New Roman" w:hAnsi="Times New Roman"/>
                <w:spacing w:val="-1"/>
                <w:sz w:val="24"/>
                <w:szCs w:val="24"/>
              </w:rPr>
              <w:t>Comprador</w:t>
            </w:r>
            <w:r w:rsidRPr="002F2C75">
              <w:rPr>
                <w:rFonts w:ascii="Times New Roman" w:eastAsia="Times New Roman" w:hAnsi="Times New Roman"/>
                <w:sz w:val="24"/>
                <w:szCs w:val="24"/>
              </w:rPr>
              <w:t xml:space="preserve"> </w:t>
            </w:r>
            <w:r w:rsidRPr="002F2C75">
              <w:rPr>
                <w:rFonts w:ascii="Times New Roman" w:eastAsia="Times New Roman" w:hAnsi="Times New Roman"/>
                <w:spacing w:val="54"/>
                <w:sz w:val="24"/>
                <w:szCs w:val="24"/>
              </w:rPr>
              <w:t xml:space="preserve"> </w:t>
            </w:r>
            <w:r w:rsidRPr="002F2C75">
              <w:rPr>
                <w:rFonts w:ascii="Times New Roman" w:eastAsia="Times New Roman" w:hAnsi="Times New Roman"/>
                <w:sz w:val="24"/>
                <w:szCs w:val="24"/>
              </w:rPr>
              <w:t xml:space="preserve">no </w:t>
            </w:r>
            <w:r w:rsidRPr="002F2C75">
              <w:rPr>
                <w:rFonts w:ascii="Times New Roman" w:eastAsia="Times New Roman" w:hAnsi="Times New Roman"/>
                <w:spacing w:val="57"/>
                <w:sz w:val="24"/>
                <w:szCs w:val="24"/>
              </w:rPr>
              <w:t xml:space="preserve"> </w:t>
            </w:r>
            <w:r w:rsidRPr="002F2C75">
              <w:rPr>
                <w:rFonts w:ascii="Times New Roman" w:eastAsia="Times New Roman" w:hAnsi="Times New Roman"/>
                <w:spacing w:val="-1"/>
                <w:sz w:val="24"/>
                <w:szCs w:val="24"/>
              </w:rPr>
              <w:t>recibe</w:t>
            </w:r>
            <w:r w:rsidRPr="002F2C75">
              <w:rPr>
                <w:rFonts w:ascii="Times New Roman" w:eastAsia="Times New Roman" w:hAnsi="Times New Roman"/>
                <w:sz w:val="24"/>
                <w:szCs w:val="24"/>
              </w:rPr>
              <w:t xml:space="preserve"> </w:t>
            </w:r>
            <w:r w:rsidRPr="002F2C75">
              <w:rPr>
                <w:rFonts w:ascii="Times New Roman" w:eastAsia="Times New Roman" w:hAnsi="Times New Roman"/>
                <w:spacing w:val="56"/>
                <w:sz w:val="24"/>
                <w:szCs w:val="24"/>
              </w:rPr>
              <w:t xml:space="preserve"> </w:t>
            </w:r>
            <w:r w:rsidRPr="002F2C75">
              <w:rPr>
                <w:rFonts w:ascii="Times New Roman" w:eastAsia="Times New Roman" w:hAnsi="Times New Roman"/>
                <w:sz w:val="24"/>
                <w:szCs w:val="24"/>
              </w:rPr>
              <w:t xml:space="preserve">dichos </w:t>
            </w:r>
            <w:r w:rsidRPr="002F2C75">
              <w:rPr>
                <w:rFonts w:ascii="Times New Roman" w:eastAsia="Times New Roman" w:hAnsi="Times New Roman"/>
                <w:spacing w:val="54"/>
                <w:sz w:val="24"/>
                <w:szCs w:val="24"/>
              </w:rPr>
              <w:t xml:space="preserve"> </w:t>
            </w:r>
            <w:r w:rsidRPr="002F2C75">
              <w:rPr>
                <w:rFonts w:ascii="Times New Roman" w:eastAsia="Times New Roman" w:hAnsi="Times New Roman"/>
                <w:sz w:val="24"/>
                <w:szCs w:val="24"/>
              </w:rPr>
              <w:t xml:space="preserve">documentos, </w:t>
            </w:r>
            <w:r w:rsidRPr="002F2C75">
              <w:rPr>
                <w:rFonts w:ascii="Times New Roman" w:eastAsia="Times New Roman" w:hAnsi="Times New Roman"/>
                <w:spacing w:val="56"/>
                <w:sz w:val="24"/>
                <w:szCs w:val="24"/>
              </w:rPr>
              <w:t xml:space="preserve"> </w:t>
            </w:r>
            <w:r w:rsidRPr="002F2C75">
              <w:rPr>
                <w:rFonts w:ascii="Times New Roman" w:eastAsia="Times New Roman" w:hAnsi="Times New Roman"/>
                <w:sz w:val="24"/>
                <w:szCs w:val="24"/>
              </w:rPr>
              <w:t xml:space="preserve">todos </w:t>
            </w:r>
            <w:r w:rsidRPr="002F2C75">
              <w:rPr>
                <w:rFonts w:ascii="Times New Roman" w:eastAsia="Times New Roman" w:hAnsi="Times New Roman"/>
                <w:spacing w:val="55"/>
                <w:sz w:val="24"/>
                <w:szCs w:val="24"/>
              </w:rPr>
              <w:t xml:space="preserve"> </w:t>
            </w:r>
            <w:r w:rsidRPr="002F2C75">
              <w:rPr>
                <w:rFonts w:ascii="Times New Roman" w:eastAsia="Times New Roman" w:hAnsi="Times New Roman"/>
                <w:sz w:val="24"/>
                <w:szCs w:val="24"/>
              </w:rPr>
              <w:t xml:space="preserve">los </w:t>
            </w:r>
            <w:r w:rsidRPr="002F2C75">
              <w:rPr>
                <w:rFonts w:ascii="Times New Roman" w:eastAsia="Times New Roman" w:hAnsi="Times New Roman"/>
                <w:spacing w:val="55"/>
                <w:sz w:val="24"/>
                <w:szCs w:val="24"/>
              </w:rPr>
              <w:t xml:space="preserve"> </w:t>
            </w:r>
            <w:r w:rsidRPr="002F2C75">
              <w:rPr>
                <w:rFonts w:ascii="Times New Roman" w:eastAsia="Times New Roman" w:hAnsi="Times New Roman"/>
                <w:spacing w:val="-1"/>
                <w:sz w:val="24"/>
                <w:szCs w:val="24"/>
              </w:rPr>
              <w:t>gastos</w:t>
            </w:r>
            <w:r w:rsidRPr="002F2C75">
              <w:rPr>
                <w:rFonts w:ascii="Times New Roman" w:eastAsia="Times New Roman" w:hAnsi="Times New Roman"/>
                <w:spacing w:val="27"/>
                <w:sz w:val="24"/>
                <w:szCs w:val="24"/>
              </w:rPr>
              <w:t xml:space="preserve"> </w:t>
            </w:r>
            <w:r w:rsidRPr="002F2C75">
              <w:rPr>
                <w:rFonts w:ascii="Times New Roman" w:eastAsia="Times New Roman" w:hAnsi="Times New Roman"/>
                <w:spacing w:val="-1"/>
                <w:sz w:val="24"/>
                <w:szCs w:val="24"/>
              </w:rPr>
              <w:t>consecuentes</w:t>
            </w:r>
            <w:r w:rsidRPr="002F2C75">
              <w:rPr>
                <w:rFonts w:ascii="Times New Roman" w:eastAsia="Times New Roman" w:hAnsi="Times New Roman"/>
                <w:spacing w:val="-6"/>
                <w:sz w:val="24"/>
                <w:szCs w:val="24"/>
              </w:rPr>
              <w:t xml:space="preserve"> </w:t>
            </w:r>
            <w:r w:rsidRPr="002F2C75">
              <w:rPr>
                <w:rFonts w:ascii="Times New Roman" w:eastAsia="Times New Roman" w:hAnsi="Times New Roman"/>
                <w:spacing w:val="-1"/>
                <w:sz w:val="24"/>
                <w:szCs w:val="24"/>
              </w:rPr>
              <w:t>correrán</w:t>
            </w:r>
            <w:r w:rsidRPr="002F2C75">
              <w:rPr>
                <w:rFonts w:ascii="Times New Roman" w:eastAsia="Times New Roman" w:hAnsi="Times New Roman"/>
                <w:spacing w:val="-6"/>
                <w:sz w:val="24"/>
                <w:szCs w:val="24"/>
              </w:rPr>
              <w:t xml:space="preserve"> </w:t>
            </w:r>
            <w:r w:rsidRPr="002F2C75">
              <w:rPr>
                <w:rFonts w:ascii="Times New Roman" w:eastAsia="Times New Roman" w:hAnsi="Times New Roman"/>
                <w:sz w:val="24"/>
                <w:szCs w:val="24"/>
              </w:rPr>
              <w:t>por</w:t>
            </w:r>
            <w:r w:rsidRPr="002F2C75">
              <w:rPr>
                <w:rFonts w:ascii="Times New Roman" w:eastAsia="Times New Roman" w:hAnsi="Times New Roman"/>
                <w:spacing w:val="-6"/>
                <w:sz w:val="24"/>
                <w:szCs w:val="24"/>
              </w:rPr>
              <w:t xml:space="preserve"> </w:t>
            </w:r>
            <w:r w:rsidRPr="002F2C75">
              <w:rPr>
                <w:rFonts w:ascii="Times New Roman" w:eastAsia="Times New Roman" w:hAnsi="Times New Roman"/>
                <w:spacing w:val="-1"/>
                <w:sz w:val="24"/>
                <w:szCs w:val="24"/>
              </w:rPr>
              <w:t>cuenta</w:t>
            </w:r>
            <w:r w:rsidRPr="002F2C75">
              <w:rPr>
                <w:rFonts w:ascii="Times New Roman" w:eastAsia="Times New Roman" w:hAnsi="Times New Roman"/>
                <w:spacing w:val="-6"/>
                <w:sz w:val="24"/>
                <w:szCs w:val="24"/>
              </w:rPr>
              <w:t xml:space="preserve"> </w:t>
            </w:r>
            <w:r w:rsidRPr="002F2C75">
              <w:rPr>
                <w:rFonts w:ascii="Times New Roman" w:eastAsia="Times New Roman" w:hAnsi="Times New Roman"/>
                <w:sz w:val="24"/>
                <w:szCs w:val="24"/>
              </w:rPr>
              <w:t>del</w:t>
            </w:r>
            <w:r w:rsidRPr="002F2C75">
              <w:rPr>
                <w:rFonts w:ascii="Times New Roman" w:eastAsia="Times New Roman" w:hAnsi="Times New Roman"/>
                <w:spacing w:val="-5"/>
                <w:sz w:val="24"/>
                <w:szCs w:val="24"/>
              </w:rPr>
              <w:t xml:space="preserve"> </w:t>
            </w:r>
            <w:r>
              <w:rPr>
                <w:rFonts w:ascii="Times New Roman" w:eastAsia="Times New Roman" w:hAnsi="Times New Roman"/>
                <w:sz w:val="24"/>
                <w:szCs w:val="24"/>
              </w:rPr>
              <w:t>Proveedor.</w:t>
            </w:r>
          </w:p>
        </w:tc>
      </w:tr>
      <w:tr w:rsidR="009F598A" w:rsidRPr="002F2C75" w:rsidTr="00C847F2">
        <w:trPr>
          <w:trHeight w:val="60"/>
        </w:trPr>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jc w:val="both"/>
              <w:rPr>
                <w:rFonts w:ascii="Times New Roman" w:hAnsi="Times New Roman"/>
                <w:b/>
                <w:bCs/>
                <w:lang w:val="es-ES"/>
              </w:rPr>
            </w:pPr>
            <w:r w:rsidRPr="002F2C75">
              <w:rPr>
                <w:rFonts w:ascii="Times New Roman" w:hAnsi="Times New Roman"/>
                <w:b/>
                <w:bCs/>
                <w:lang w:val="es-ES"/>
              </w:rPr>
              <w:lastRenderedPageBreak/>
              <w:t>CGC 14.1</w:t>
            </w:r>
          </w:p>
          <w:p w:rsidR="009F598A" w:rsidRPr="002F2C75" w:rsidRDefault="009F598A" w:rsidP="004B3C68">
            <w:pPr>
              <w:spacing w:before="60" w:after="140"/>
              <w:jc w:val="both"/>
              <w:rPr>
                <w:rFonts w:ascii="Times New Roman" w:hAnsi="Times New Roman"/>
                <w:b/>
                <w:bCs/>
                <w:lang w:val="es-ES"/>
              </w:rPr>
            </w:pP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lang w:val="es-ES"/>
              </w:rPr>
            </w:pPr>
            <w:r w:rsidRPr="002F2C75">
              <w:rPr>
                <w:rFonts w:ascii="Times New Roman" w:hAnsi="Times New Roman"/>
                <w:lang w:val="es-ES"/>
              </w:rPr>
              <w:t>NO APLICA</w:t>
            </w:r>
          </w:p>
        </w:tc>
      </w:tr>
      <w:tr w:rsidR="009F598A" w:rsidRPr="002F2C75" w:rsidTr="004B3C68">
        <w:trPr>
          <w:trHeight w:val="2558"/>
        </w:trPr>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jc w:val="both"/>
              <w:rPr>
                <w:rFonts w:ascii="Times New Roman" w:hAnsi="Times New Roman"/>
                <w:b/>
                <w:bCs/>
                <w:lang w:val="es-ES"/>
              </w:rPr>
            </w:pPr>
            <w:r w:rsidRPr="002F2C75">
              <w:rPr>
                <w:rFonts w:ascii="Times New Roman" w:hAnsi="Times New Roman"/>
                <w:b/>
                <w:bCs/>
                <w:lang w:val="es-ES"/>
              </w:rPr>
              <w:t>CGC 15.1</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pStyle w:val="Textoindependiente3"/>
              <w:tabs>
                <w:tab w:val="clear" w:pos="1080"/>
              </w:tabs>
              <w:spacing w:before="60" w:after="140"/>
              <w:rPr>
                <w:b/>
                <w:bCs/>
                <w:lang w:val="es-ES"/>
              </w:rPr>
            </w:pPr>
            <w:r w:rsidRPr="002F2C75">
              <w:rPr>
                <w:b/>
                <w:bCs/>
                <w:lang w:val="es-ES"/>
              </w:rPr>
              <w:t>Modelo de disposición:</w:t>
            </w:r>
          </w:p>
          <w:p w:rsidR="009F598A" w:rsidRPr="002F2C75" w:rsidRDefault="009F598A" w:rsidP="009F598A">
            <w:pPr>
              <w:numPr>
                <w:ilvl w:val="12"/>
                <w:numId w:val="0"/>
              </w:numPr>
              <w:suppressAutoHyphens/>
              <w:spacing w:before="60" w:after="140"/>
              <w:jc w:val="both"/>
              <w:rPr>
                <w:rFonts w:ascii="Times New Roman" w:hAnsi="Times New Roman"/>
                <w:lang w:val="es-ES"/>
              </w:rPr>
            </w:pPr>
            <w:r w:rsidRPr="002F2C75">
              <w:rPr>
                <w:rFonts w:ascii="Times New Roman" w:hAnsi="Times New Roman"/>
                <w:lang w:val="es-ES"/>
              </w:rPr>
              <w:t>CGC 15.1 - La forma y condiciones de pago al Proveedor en virtud del Contrato serán las siguientes:</w:t>
            </w:r>
          </w:p>
          <w:p w:rsidR="009F598A" w:rsidRPr="002F2C75" w:rsidRDefault="009F598A" w:rsidP="009F598A">
            <w:pPr>
              <w:numPr>
                <w:ilvl w:val="12"/>
                <w:numId w:val="0"/>
              </w:numPr>
              <w:suppressAutoHyphens/>
              <w:spacing w:before="60" w:after="140"/>
              <w:jc w:val="both"/>
              <w:rPr>
                <w:rFonts w:ascii="Times New Roman" w:hAnsi="Times New Roman"/>
                <w:lang w:val="es-ES"/>
              </w:rPr>
            </w:pPr>
            <w:r w:rsidRPr="002F2C75">
              <w:rPr>
                <w:rFonts w:ascii="Times New Roman" w:hAnsi="Times New Roman"/>
                <w:lang w:val="es-ES"/>
              </w:rPr>
              <w:t xml:space="preserve">El pago de los bienes y servicios suministrados se efectuará en </w:t>
            </w:r>
            <w:r w:rsidRPr="002F2C75">
              <w:rPr>
                <w:rFonts w:ascii="Times New Roman" w:hAnsi="Times New Roman"/>
              </w:rPr>
              <w:t xml:space="preserve"> </w:t>
            </w:r>
            <w:r w:rsidRPr="002F2C75">
              <w:rPr>
                <w:rFonts w:ascii="Times New Roman" w:hAnsi="Times New Roman"/>
                <w:lang w:val="es-ES"/>
              </w:rPr>
              <w:t xml:space="preserve">conforme al </w:t>
            </w:r>
            <w:r w:rsidRPr="00074849">
              <w:rPr>
                <w:rFonts w:ascii="Times New Roman" w:hAnsi="Times New Roman"/>
                <w:lang w:val="es-ES"/>
              </w:rPr>
              <w:t>a las actas y demás</w:t>
            </w:r>
            <w:r w:rsidRPr="002F2C75">
              <w:rPr>
                <w:rFonts w:ascii="Times New Roman" w:hAnsi="Times New Roman"/>
                <w:lang w:val="es-ES"/>
              </w:rPr>
              <w:t xml:space="preserve"> documentación correspondiente.</w:t>
            </w:r>
          </w:p>
          <w:p w:rsidR="009F598A" w:rsidRPr="002F2C75" w:rsidRDefault="009F598A" w:rsidP="004B3C68">
            <w:pPr>
              <w:numPr>
                <w:ilvl w:val="12"/>
                <w:numId w:val="0"/>
              </w:numPr>
              <w:suppressAutoHyphens/>
              <w:spacing w:before="60" w:after="140"/>
              <w:jc w:val="both"/>
              <w:rPr>
                <w:rFonts w:ascii="Times New Roman" w:hAnsi="Times New Roman"/>
                <w:lang w:val="es-ES"/>
              </w:rPr>
            </w:pPr>
            <w:r w:rsidRPr="002F2C75">
              <w:rPr>
                <w:rFonts w:ascii="Times New Roman" w:hAnsi="Times New Roman"/>
                <w:lang w:val="es-ES"/>
              </w:rPr>
              <w:t>El Instituto Hondureño de Seguridad Social, a través de la Gerencia Administrativa y Financiera, efectuara los trámites de pago conforme a los procedimientos establecidos por el INSTITUTO.</w:t>
            </w:r>
          </w:p>
        </w:tc>
      </w:tr>
      <w:tr w:rsidR="009F598A" w:rsidRPr="002F2C75" w:rsidTr="004B3C68">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jc w:val="both"/>
              <w:rPr>
                <w:rFonts w:ascii="Times New Roman" w:hAnsi="Times New Roman"/>
                <w:b/>
                <w:bCs/>
                <w:lang w:val="es-ES"/>
              </w:rPr>
            </w:pPr>
            <w:r w:rsidRPr="002F2C75">
              <w:rPr>
                <w:rFonts w:ascii="Times New Roman" w:hAnsi="Times New Roman"/>
                <w:b/>
                <w:bCs/>
                <w:lang w:val="es-ES"/>
              </w:rPr>
              <w:t>CGC 15.5</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lang w:val="es-ES"/>
              </w:rPr>
            </w:pPr>
            <w:r w:rsidRPr="002F2C75">
              <w:rPr>
                <w:rFonts w:ascii="Times New Roman" w:hAnsi="Times New Roman"/>
                <w:lang w:val="es-ES"/>
              </w:rPr>
              <w:t xml:space="preserve">El plazo de pago después del cual el Comprador deberá pagar interés al Proveedor  NO APLICA </w:t>
            </w:r>
          </w:p>
          <w:p w:rsidR="009F598A" w:rsidRPr="002F2C75" w:rsidRDefault="009F598A" w:rsidP="004B3C68">
            <w:pPr>
              <w:suppressAutoHyphens/>
              <w:spacing w:before="60" w:after="140"/>
              <w:ind w:right="-72"/>
              <w:jc w:val="both"/>
              <w:rPr>
                <w:rFonts w:ascii="Times New Roman" w:hAnsi="Times New Roman"/>
                <w:iCs/>
                <w:lang w:val="es-ES"/>
              </w:rPr>
            </w:pPr>
            <w:r w:rsidRPr="002F2C75">
              <w:rPr>
                <w:rFonts w:ascii="Times New Roman" w:hAnsi="Times New Roman"/>
                <w:lang w:val="es-ES"/>
              </w:rPr>
              <w:t xml:space="preserve">La tasa de interés que se aplicará es la </w:t>
            </w:r>
            <w:r w:rsidRPr="002F2C75">
              <w:rPr>
                <w:rFonts w:ascii="Times New Roman" w:hAnsi="Times New Roman"/>
                <w:iCs/>
                <w:lang w:val="es-ES"/>
              </w:rPr>
              <w:t xml:space="preserve">tasa de interés promedio para operaciones activas vigente en el sistema bancario nacional determinada mensualmente para la respectiva moneda por el Banco Central de Honduras. NO APLICA </w:t>
            </w:r>
          </w:p>
        </w:tc>
      </w:tr>
      <w:tr w:rsidR="009F598A" w:rsidRPr="002F2C75" w:rsidTr="004B3C68">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jc w:val="both"/>
              <w:rPr>
                <w:rFonts w:ascii="Times New Roman" w:hAnsi="Times New Roman"/>
                <w:b/>
                <w:bCs/>
                <w:lang w:val="es-ES"/>
              </w:rPr>
            </w:pPr>
            <w:r w:rsidRPr="002F2C75">
              <w:rPr>
                <w:rFonts w:ascii="Times New Roman" w:hAnsi="Times New Roman"/>
                <w:b/>
                <w:bCs/>
                <w:lang w:val="es-ES"/>
              </w:rPr>
              <w:t>CGC 17.3</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i/>
                <w:iCs/>
                <w:lang w:val="es-ES"/>
              </w:rPr>
            </w:pPr>
            <w:r w:rsidRPr="002F2C75">
              <w:rPr>
                <w:rFonts w:ascii="Times New Roman" w:hAnsi="Times New Roman"/>
                <w:i/>
                <w:iCs/>
                <w:lang w:val="es-ES"/>
              </w:rPr>
              <w:t>Se requerirá” una Garantía de Cumplimiento</w:t>
            </w:r>
          </w:p>
          <w:p w:rsidR="009F598A" w:rsidRPr="002F2C75" w:rsidRDefault="009F598A" w:rsidP="004B3C68">
            <w:pPr>
              <w:suppressAutoHyphens/>
              <w:spacing w:before="60" w:after="140"/>
              <w:ind w:right="-72"/>
              <w:jc w:val="both"/>
              <w:rPr>
                <w:rFonts w:ascii="Times New Roman" w:hAnsi="Times New Roman"/>
                <w:i/>
                <w:iCs/>
                <w:lang w:val="es-ES"/>
              </w:rPr>
            </w:pPr>
            <w:r w:rsidRPr="002F2C75">
              <w:rPr>
                <w:rFonts w:ascii="Times New Roman" w:hAnsi="Times New Roman"/>
                <w:i/>
                <w:iCs/>
                <w:lang w:val="es-ES"/>
              </w:rPr>
              <w:t>El monto de la Garantía deberá ser del quince por ciento (15%) del valor total del Contrato.</w:t>
            </w:r>
          </w:p>
          <w:p w:rsidR="009F598A" w:rsidRPr="002F2C75" w:rsidRDefault="009F598A" w:rsidP="004B3C68">
            <w:pPr>
              <w:suppressAutoHyphens/>
              <w:spacing w:before="60" w:after="140"/>
              <w:ind w:right="-72"/>
              <w:jc w:val="both"/>
              <w:rPr>
                <w:rFonts w:ascii="Times New Roman" w:hAnsi="Times New Roman"/>
                <w:i/>
                <w:iCs/>
                <w:lang w:val="es-ES"/>
              </w:rPr>
            </w:pPr>
            <w:r w:rsidRPr="00074849">
              <w:rPr>
                <w:rFonts w:ascii="Times New Roman" w:hAnsi="Times New Roman"/>
                <w:i/>
                <w:iCs/>
                <w:lang w:val="es-ES"/>
              </w:rPr>
              <w:t>La Garantía de Cumplimiento deberá presentarse en la forma de: “una Garantía Bancaria”. Vigente hasta tres (3) meses después del plazo previsto para la entrega e instalación de los bienes  Esta deberá estar denominada en Lempiras de acuerdo con las proporciones del Precio del Contrato</w:t>
            </w:r>
            <w:r w:rsidRPr="002F2C75">
              <w:rPr>
                <w:rFonts w:ascii="Times New Roman" w:hAnsi="Times New Roman"/>
                <w:i/>
                <w:iCs/>
                <w:lang w:val="es-ES"/>
              </w:rPr>
              <w:t>.</w:t>
            </w:r>
          </w:p>
        </w:tc>
      </w:tr>
      <w:tr w:rsidR="009F598A" w:rsidRPr="002F2C75" w:rsidTr="004B3C68">
        <w:trPr>
          <w:trHeight w:val="211"/>
        </w:trPr>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jc w:val="both"/>
              <w:rPr>
                <w:rFonts w:ascii="Times New Roman" w:hAnsi="Times New Roman"/>
                <w:b/>
                <w:bCs/>
                <w:lang w:val="es-ES"/>
              </w:rPr>
            </w:pPr>
            <w:r w:rsidRPr="002F2C75">
              <w:rPr>
                <w:rFonts w:ascii="Times New Roman" w:hAnsi="Times New Roman"/>
                <w:b/>
                <w:bCs/>
                <w:lang w:val="es-ES"/>
              </w:rPr>
              <w:t>CGC 17.5</w:t>
            </w:r>
          </w:p>
        </w:tc>
        <w:tc>
          <w:tcPr>
            <w:tcW w:w="7380" w:type="dxa"/>
            <w:tcBorders>
              <w:top w:val="single" w:sz="4" w:space="0" w:color="auto"/>
              <w:left w:val="single" w:sz="4" w:space="0" w:color="auto"/>
              <w:bottom w:val="single" w:sz="4" w:space="0" w:color="auto"/>
              <w:right w:val="single" w:sz="4" w:space="0" w:color="auto"/>
            </w:tcBorders>
          </w:tcPr>
          <w:p w:rsidR="009F598A" w:rsidRPr="00074849" w:rsidRDefault="009F598A" w:rsidP="004B3C68">
            <w:pPr>
              <w:suppressAutoHyphens/>
              <w:spacing w:before="60" w:after="140"/>
              <w:ind w:right="-72"/>
              <w:jc w:val="both"/>
              <w:rPr>
                <w:rFonts w:ascii="Times New Roman" w:hAnsi="Times New Roman"/>
                <w:lang w:val="es-ES"/>
              </w:rPr>
            </w:pPr>
            <w:r w:rsidRPr="00074849">
              <w:rPr>
                <w:rFonts w:ascii="Times New Roman" w:hAnsi="Times New Roman"/>
                <w:lang w:val="es-ES"/>
              </w:rPr>
              <w:t xml:space="preserve"> SI  APLICA </w:t>
            </w:r>
          </w:p>
        </w:tc>
      </w:tr>
      <w:tr w:rsidR="009F598A" w:rsidRPr="002F2C75" w:rsidTr="004B3C68">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jc w:val="both"/>
              <w:rPr>
                <w:rFonts w:ascii="Times New Roman" w:hAnsi="Times New Roman"/>
                <w:b/>
                <w:bCs/>
                <w:lang w:val="es-ES"/>
              </w:rPr>
            </w:pPr>
            <w:r w:rsidRPr="002F2C75">
              <w:rPr>
                <w:rFonts w:ascii="Times New Roman" w:hAnsi="Times New Roman"/>
                <w:b/>
                <w:bCs/>
                <w:lang w:val="es-ES"/>
              </w:rPr>
              <w:t>CGC 22.2</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i/>
                <w:iCs/>
                <w:lang w:val="es-ES"/>
              </w:rPr>
            </w:pPr>
            <w:r w:rsidRPr="002F2C75">
              <w:rPr>
                <w:rFonts w:ascii="Times New Roman" w:hAnsi="Times New Roman"/>
                <w:i/>
                <w:iCs/>
                <w:lang w:val="es-ES"/>
              </w:rPr>
              <w:t xml:space="preserve">NO APLICA </w:t>
            </w:r>
          </w:p>
        </w:tc>
      </w:tr>
      <w:tr w:rsidR="009F598A" w:rsidRPr="002F2C75" w:rsidTr="004B3C68">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jc w:val="both"/>
              <w:rPr>
                <w:rFonts w:ascii="Times New Roman" w:hAnsi="Times New Roman"/>
                <w:b/>
                <w:bCs/>
                <w:lang w:val="es-ES"/>
              </w:rPr>
            </w:pPr>
            <w:r w:rsidRPr="002F2C75">
              <w:rPr>
                <w:rFonts w:ascii="Times New Roman" w:hAnsi="Times New Roman"/>
                <w:b/>
                <w:bCs/>
                <w:lang w:val="es-ES"/>
              </w:rPr>
              <w:t>CGC 23.1</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lang w:val="es-ES"/>
              </w:rPr>
            </w:pPr>
            <w:r w:rsidRPr="002F2C75">
              <w:rPr>
                <w:rFonts w:ascii="Times New Roman" w:hAnsi="Times New Roman"/>
                <w:lang w:val="es-ES"/>
              </w:rPr>
              <w:t>La cobertura de seguro será según se establece en los Incoterms. NO APLICA</w:t>
            </w:r>
          </w:p>
          <w:p w:rsidR="009F598A" w:rsidRPr="002F2C75" w:rsidRDefault="009F598A" w:rsidP="004B3C68">
            <w:pPr>
              <w:suppressAutoHyphens/>
              <w:spacing w:before="60" w:after="140"/>
              <w:ind w:right="-72"/>
              <w:jc w:val="both"/>
              <w:rPr>
                <w:rFonts w:ascii="Times New Roman" w:hAnsi="Times New Roman"/>
                <w:i/>
                <w:iCs/>
                <w:lang w:val="es-ES"/>
              </w:rPr>
            </w:pPr>
            <w:r w:rsidRPr="002F2C75">
              <w:rPr>
                <w:rFonts w:ascii="Times New Roman" w:hAnsi="Times New Roman"/>
                <w:lang w:val="es-ES"/>
              </w:rPr>
              <w:t xml:space="preserve">Si no es de acuerdo con los Incoterms, la cobertura de seguro deberá ser como sigue:  </w:t>
            </w:r>
            <w:permStart w:id="1924082589" w:edGrp="everyone"/>
            <w:r w:rsidRPr="002F2C75">
              <w:rPr>
                <w:rFonts w:ascii="Times New Roman" w:hAnsi="Times New Roman"/>
                <w:i/>
                <w:iCs/>
                <w:lang w:val="es-ES"/>
              </w:rPr>
              <w:t xml:space="preserve">[indicar las provisiones específicas acordadas, incluyendo cobertura, moneda y monto] </w:t>
            </w:r>
            <w:permEnd w:id="1924082589"/>
          </w:p>
        </w:tc>
      </w:tr>
      <w:tr w:rsidR="009F598A" w:rsidRPr="002F2C75" w:rsidTr="004B3C68">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jc w:val="both"/>
              <w:rPr>
                <w:rFonts w:ascii="Times New Roman" w:hAnsi="Times New Roman"/>
                <w:b/>
                <w:bCs/>
                <w:lang w:val="es-ES"/>
              </w:rPr>
            </w:pPr>
            <w:r w:rsidRPr="002F2C75">
              <w:rPr>
                <w:rFonts w:ascii="Times New Roman" w:hAnsi="Times New Roman"/>
                <w:b/>
                <w:bCs/>
                <w:lang w:val="es-ES"/>
              </w:rPr>
              <w:t>CGC 24.1</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lang w:val="es-ES"/>
              </w:rPr>
            </w:pPr>
            <w:r w:rsidRPr="000B451F">
              <w:rPr>
                <w:rFonts w:ascii="Times New Roman" w:hAnsi="Times New Roman"/>
                <w:highlight w:val="cyan"/>
                <w:lang w:val="es-ES"/>
              </w:rPr>
              <w:t>No aplica</w:t>
            </w:r>
          </w:p>
        </w:tc>
      </w:tr>
      <w:tr w:rsidR="009F598A" w:rsidRPr="002F2C75" w:rsidTr="004B3C68">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jc w:val="both"/>
              <w:rPr>
                <w:rFonts w:ascii="Times New Roman" w:hAnsi="Times New Roman"/>
                <w:b/>
                <w:bCs/>
                <w:lang w:val="es-ES"/>
              </w:rPr>
            </w:pPr>
            <w:r w:rsidRPr="002F2C75">
              <w:rPr>
                <w:rFonts w:ascii="Times New Roman" w:hAnsi="Times New Roman"/>
                <w:b/>
                <w:bCs/>
                <w:lang w:val="es-ES"/>
              </w:rPr>
              <w:t>CGC 26.1</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i/>
                <w:iCs/>
                <w:lang w:val="es-ES"/>
              </w:rPr>
            </w:pPr>
            <w:r w:rsidRPr="002F2C75">
              <w:rPr>
                <w:rFonts w:ascii="Times New Roman" w:hAnsi="Times New Roman"/>
                <w:lang w:val="es-ES"/>
              </w:rPr>
              <w:t xml:space="preserve">El valor de la liquidación por daños y perjuicios será en concepto de multa  el 0.36% según disposiciones generales de presupuesto 2021, Art. 76, Decreto N° </w:t>
            </w:r>
            <w:r w:rsidRPr="002F2C75">
              <w:rPr>
                <w:rFonts w:ascii="Times New Roman" w:hAnsi="Times New Roman"/>
                <w:lang w:val="es-ES"/>
              </w:rPr>
              <w:lastRenderedPageBreak/>
              <w:t>182-2020, 23 de diciembre 2020,  y será aplicada por ca</w:t>
            </w:r>
            <w:r>
              <w:rPr>
                <w:rFonts w:ascii="Times New Roman" w:hAnsi="Times New Roman"/>
                <w:lang w:val="es-ES"/>
              </w:rPr>
              <w:t xml:space="preserve">da día de atraso en que </w:t>
            </w:r>
            <w:r w:rsidRPr="00074849">
              <w:rPr>
                <w:rFonts w:ascii="Times New Roman" w:hAnsi="Times New Roman"/>
                <w:lang w:val="es-ES"/>
              </w:rPr>
              <w:t>incurra en la entrega e instalación de los bienes según cronograma presentado y aceptado, sin</w:t>
            </w:r>
            <w:r w:rsidRPr="002F2C75">
              <w:rPr>
                <w:rFonts w:ascii="Times New Roman" w:hAnsi="Times New Roman"/>
                <w:lang w:val="es-ES"/>
              </w:rPr>
              <w:t xml:space="preserve"> perjuicio de las obligaciones pactadas. Si la demora no justificada diera lugar a que el total cobrado por la multa aquí establecida ascendiera al diez por ciento (10%) del valor parcial de este contrato “EL INSTITUTO”, podrá considerar la resolución total del contrato y hacer efectiva la garantía de cumplimiento, sin incurrir por esto en ninguna responsabilidad de su parte.</w:t>
            </w:r>
          </w:p>
        </w:tc>
      </w:tr>
      <w:tr w:rsidR="009F598A" w:rsidRPr="002F2C75" w:rsidTr="004B3C68">
        <w:tc>
          <w:tcPr>
            <w:tcW w:w="1728"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pacing w:before="60" w:after="140"/>
              <w:jc w:val="both"/>
              <w:rPr>
                <w:rFonts w:ascii="Times New Roman" w:hAnsi="Times New Roman"/>
                <w:b/>
                <w:bCs/>
                <w:lang w:val="es-ES"/>
              </w:rPr>
            </w:pPr>
            <w:r w:rsidRPr="002F2C75">
              <w:rPr>
                <w:rFonts w:ascii="Times New Roman" w:hAnsi="Times New Roman"/>
                <w:b/>
                <w:bCs/>
                <w:lang w:val="es-ES"/>
              </w:rPr>
              <w:lastRenderedPageBreak/>
              <w:t>CGC 26.1</w:t>
            </w:r>
          </w:p>
        </w:tc>
        <w:tc>
          <w:tcPr>
            <w:tcW w:w="7380" w:type="dxa"/>
            <w:tcBorders>
              <w:top w:val="single" w:sz="4" w:space="0" w:color="auto"/>
              <w:left w:val="single" w:sz="4" w:space="0" w:color="auto"/>
              <w:bottom w:val="single" w:sz="4" w:space="0" w:color="auto"/>
              <w:right w:val="single" w:sz="4" w:space="0" w:color="auto"/>
            </w:tcBorders>
          </w:tcPr>
          <w:p w:rsidR="009F598A" w:rsidRPr="002F2C75" w:rsidRDefault="009F598A" w:rsidP="004B3C68">
            <w:pPr>
              <w:suppressAutoHyphens/>
              <w:spacing w:before="60" w:after="140"/>
              <w:ind w:right="-72"/>
              <w:jc w:val="both"/>
              <w:rPr>
                <w:rFonts w:ascii="Times New Roman" w:hAnsi="Times New Roman"/>
                <w:lang w:val="es-ES"/>
              </w:rPr>
            </w:pPr>
            <w:r w:rsidRPr="002F2C75">
              <w:rPr>
                <w:rFonts w:ascii="Times New Roman" w:hAnsi="Times New Roman"/>
                <w:lang w:val="es-ES"/>
              </w:rPr>
              <w:t xml:space="preserve">NO APLICA </w:t>
            </w:r>
          </w:p>
        </w:tc>
      </w:tr>
    </w:tbl>
    <w:p w:rsidR="009F598A" w:rsidRDefault="009F598A" w:rsidP="00EB6E39">
      <w:pPr>
        <w:jc w:val="both"/>
      </w:pPr>
    </w:p>
    <w:p w:rsidR="009F598A" w:rsidRDefault="009F598A">
      <w:r>
        <w:br w:type="page"/>
      </w:r>
    </w:p>
    <w:p w:rsidR="009F598A" w:rsidRDefault="009F598A" w:rsidP="009F598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CONTRATO DE ADQUISICIÓN DE EQUIPO DE COMPUTO DE NIVEL PROFESIONAL(EMPRESARIAL) PARA EL INSTITUTO HONDUREÑO DE SEGURIDAD SOCIAL (IHSS)  Y LA SOCIEDAD</w:t>
      </w:r>
    </w:p>
    <w:p w:rsidR="009F598A" w:rsidRDefault="009F598A" w:rsidP="009F598A">
      <w:pPr>
        <w:spacing w:after="0" w:line="240" w:lineRule="auto"/>
        <w:jc w:val="both"/>
        <w:rPr>
          <w:rFonts w:ascii="Times New Roman" w:eastAsia="Times New Roman" w:hAnsi="Times New Roman" w:cs="Times New Roman"/>
          <w:sz w:val="24"/>
        </w:rPr>
      </w:pPr>
    </w:p>
    <w:p w:rsidR="009F598A" w:rsidRDefault="009F598A" w:rsidP="009F598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_________Nosotros RICHARD ZABLAH ASFURA, mayor de edad, casado, Doctor en Química y Farmacia, hondureño con Tarjeta de Identidad Nº0801-1944-02465 y de este domicilio, actuando en mi condición de Director Ejecutivo Interino del Instituto Hondureño de Seguridad Social (IHSS), entidad con Personería Jurídica creada mediante Decreto Legislativo Nº140 de fecha 19 de mayo de 1959, publicado en La Gaceta, Diario Oficial de la República de Honduras, con fecha 3 de julio de 1959 y nombrado mediante Resolución IHSS Nº01/20-01-2014 de fecha 20 de enero del 2014, de la Comisión Interventora del IHSS, conforme a las atribuciones otorgadas mediante Decreto Ejecutivo NºPCM-011-2014 de fecha 15 de Enero de 2014; publicado el 17 de enero de 2014 en la Gaceta, Diario Oficial de la Repúblicas, con Oficinas Administrativas en el Barrio Abajo de Tegucigalpa, con R.T.N. Nº08019003249605, quien para los efectos de este Contrato se denominará “ELINSTITUTO” y por otra parte__</w:t>
      </w:r>
      <w:proofErr w:type="spellStart"/>
      <w:r>
        <w:rPr>
          <w:rFonts w:ascii="Times New Roman" w:eastAsia="Times New Roman" w:hAnsi="Times New Roman" w:cs="Times New Roman"/>
          <w:sz w:val="24"/>
        </w:rPr>
        <w:t>xxxxx</w:t>
      </w:r>
      <w:proofErr w:type="spellEnd"/>
      <w:r>
        <w:rPr>
          <w:rFonts w:ascii="Times New Roman" w:eastAsia="Times New Roman" w:hAnsi="Times New Roman" w:cs="Times New Roman"/>
          <w:sz w:val="24"/>
        </w:rPr>
        <w:t xml:space="preserve"> hondureño, mayor de edad, _________, _________________ y de este domicilio con dirección en </w:t>
      </w:r>
      <w:proofErr w:type="spellStart"/>
      <w:r>
        <w:rPr>
          <w:rFonts w:ascii="Times New Roman" w:eastAsia="Times New Roman" w:hAnsi="Times New Roman" w:cs="Times New Roman"/>
          <w:sz w:val="24"/>
        </w:rPr>
        <w:t>xxxxx</w:t>
      </w:r>
      <w:proofErr w:type="spellEnd"/>
      <w:r>
        <w:rPr>
          <w:rFonts w:ascii="Times New Roman" w:eastAsia="Times New Roman" w:hAnsi="Times New Roman" w:cs="Times New Roman"/>
          <w:sz w:val="24"/>
        </w:rPr>
        <w:t xml:space="preserve">_, con número de celular ____, y correo electrónico, </w:t>
      </w:r>
      <w:proofErr w:type="spellStart"/>
      <w:r>
        <w:rPr>
          <w:rFonts w:ascii="Times New Roman" w:eastAsia="Times New Roman" w:hAnsi="Times New Roman" w:cs="Times New Roman"/>
          <w:sz w:val="24"/>
        </w:rPr>
        <w:t>xxxxxxx</w:t>
      </w:r>
      <w:proofErr w:type="spellEnd"/>
      <w:r>
        <w:rPr>
          <w:rFonts w:ascii="Times New Roman" w:eastAsia="Times New Roman" w:hAnsi="Times New Roman" w:cs="Times New Roman"/>
          <w:sz w:val="24"/>
        </w:rPr>
        <w:t xml:space="preserve"> actuando en su calidad de Gerente General y Representante Legal de la SOCIEDAD __________________________________., según consta en poder de administración otorgado a su favor mediante Instrumento Público número ____ del _____ de ______ </w:t>
      </w:r>
      <w:proofErr w:type="spellStart"/>
      <w:r>
        <w:rPr>
          <w:rFonts w:ascii="Times New Roman" w:eastAsia="Times New Roman" w:hAnsi="Times New Roman" w:cs="Times New Roman"/>
          <w:sz w:val="24"/>
        </w:rPr>
        <w:t>de</w:t>
      </w:r>
      <w:proofErr w:type="spellEnd"/>
      <w:r>
        <w:rPr>
          <w:rFonts w:ascii="Times New Roman" w:eastAsia="Times New Roman" w:hAnsi="Times New Roman" w:cs="Times New Roman"/>
          <w:sz w:val="24"/>
        </w:rPr>
        <w:t xml:space="preserve"> _____, ante los oficios del notario _____________________.; inscrito bajo el tomo ______, numero _____ del Registro de la Propiedad Inmueble y Mercantil de _____; RTN </w:t>
      </w:r>
      <w:proofErr w:type="spellStart"/>
      <w:r>
        <w:rPr>
          <w:rFonts w:ascii="Times New Roman" w:eastAsia="Times New Roman" w:hAnsi="Times New Roman" w:cs="Times New Roman"/>
          <w:sz w:val="24"/>
        </w:rPr>
        <w:t>No_______en</w:t>
      </w:r>
      <w:proofErr w:type="spellEnd"/>
      <w:r>
        <w:rPr>
          <w:rFonts w:ascii="Times New Roman" w:eastAsia="Times New Roman" w:hAnsi="Times New Roman" w:cs="Times New Roman"/>
          <w:sz w:val="24"/>
        </w:rPr>
        <w:t xml:space="preserve"> adelante denominado “EL CONTRATISTA”, hemos convenido en celebrar como en efecto celebramos, el presente CONTRATO DE </w:t>
      </w:r>
      <w:r w:rsidR="00B36E2C">
        <w:rPr>
          <w:rFonts w:ascii="Times New Roman" w:eastAsia="Times New Roman" w:hAnsi="Times New Roman" w:cs="Times New Roman"/>
          <w:sz w:val="24"/>
        </w:rPr>
        <w:t>LICITACIÓN PÚBLICA NACIONAL 026-2021 “ADQUISICIÓN DE EQUIPO DE COMPUTO DE NIVEL PROFESIONAL (EMPRESARIAL), PARA EL INSTITUTO HONDUREÑO DE SEGURIDAD SOCIAL (IHSS)</w:t>
      </w:r>
      <w:r>
        <w:rPr>
          <w:rFonts w:ascii="Times New Roman" w:eastAsia="Times New Roman" w:hAnsi="Times New Roman" w:cs="Times New Roman"/>
          <w:sz w:val="24"/>
        </w:rPr>
        <w:t xml:space="preserve">   Y LA SOCIEDAD ...... el cual se regirá de acuerdo a las siguientes cláusulas: PRIMERA: OBJETO DEL CONTRATO; manifiesta “EL INSTITUTO” que mediante Resolución Nº _______de la Comisión Interventora del IHSS de fecha __________del ________de _____de ________, el INSTITUTO HONDUREÑO DE SEGURIDAD SOCIAL (IHSS) ____________________________________derivado de la Licitación Pública Nacional N°026-2021, adjudico lo siguiente: </w:t>
      </w:r>
      <w:r w:rsidRPr="007C32CF">
        <w:rPr>
          <w:rFonts w:ascii="Times New Roman" w:eastAsia="Times New Roman" w:hAnsi="Times New Roman" w:cs="Times New Roman"/>
          <w:sz w:val="24"/>
        </w:rPr>
        <w:t xml:space="preserve">LOTE 1 XXX , LOTE 2 XXX , LOTE 3 XXX __________________________________________ SEGUNDA: VALOR DEL CONTRATO Y FORMA DE PAGO; el valor de todos los productos a suministrar por “EL CONTRATISTA”, identificados en la cláusula anterior, asciende a la suma de </w:t>
      </w:r>
      <w:proofErr w:type="spellStart"/>
      <w:r w:rsidRPr="007C32CF">
        <w:rPr>
          <w:rFonts w:ascii="Times New Roman" w:eastAsia="Times New Roman" w:hAnsi="Times New Roman" w:cs="Times New Roman"/>
          <w:sz w:val="24"/>
        </w:rPr>
        <w:t>xxxxxxxx</w:t>
      </w:r>
      <w:proofErr w:type="spellEnd"/>
      <w:r w:rsidRPr="007C32CF">
        <w:rPr>
          <w:rFonts w:ascii="Times New Roman" w:eastAsia="Times New Roman" w:hAnsi="Times New Roman" w:cs="Times New Roman"/>
          <w:sz w:val="24"/>
        </w:rPr>
        <w:t xml:space="preserve">_ </w:t>
      </w:r>
      <w:r>
        <w:rPr>
          <w:rFonts w:ascii="Times New Roman" w:eastAsia="Times New Roman" w:hAnsi="Times New Roman" w:cs="Times New Roman"/>
          <w:sz w:val="24"/>
        </w:rPr>
        <w:t xml:space="preserve">LEMPIRAS EXACTOS (L ____________) </w:t>
      </w:r>
      <w:proofErr w:type="spellStart"/>
      <w:r>
        <w:rPr>
          <w:rFonts w:ascii="Times New Roman" w:eastAsia="Times New Roman" w:hAnsi="Times New Roman" w:cs="Times New Roman"/>
          <w:sz w:val="24"/>
        </w:rPr>
        <w:t>desglozados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asi</w:t>
      </w:r>
      <w:proofErr w:type="spellEnd"/>
      <w:r>
        <w:rPr>
          <w:rFonts w:ascii="Times New Roman" w:eastAsia="Times New Roman" w:hAnsi="Times New Roman" w:cs="Times New Roman"/>
          <w:sz w:val="24"/>
        </w:rPr>
        <w:t xml:space="preserve">: incorporar cuadro de adjudicación por lote y oferente. El valor del contrato será pagado en Lempiras, con recursos propios disponibles en el Reglón </w:t>
      </w:r>
      <w:proofErr w:type="spellStart"/>
      <w:r>
        <w:rPr>
          <w:rFonts w:ascii="Times New Roman" w:eastAsia="Times New Roman" w:hAnsi="Times New Roman" w:cs="Times New Roman"/>
          <w:sz w:val="24"/>
        </w:rPr>
        <w:t>xxxx</w:t>
      </w:r>
      <w:proofErr w:type="spellEnd"/>
      <w:r>
        <w:rPr>
          <w:rFonts w:ascii="Times New Roman" w:eastAsia="Times New Roman" w:hAnsi="Times New Roman" w:cs="Times New Roman"/>
          <w:sz w:val="24"/>
        </w:rPr>
        <w:t xml:space="preserve"> del presupuesto del “INSTITUTO” para el año fiscal de 2021, y se harán pagos en moneda nacional (Lempiras). El proveedor requerirá el pago al “INSTITUTO” y adjuntará a la solicitud: a) Factura original del proveedor a nombre del Instituto Hondureño de seguridad Social, en que se indique que la descripción, cantidad, precio unitario y monto total de los bienes, b) Acta de Recepción </w:t>
      </w:r>
      <w:r>
        <w:rPr>
          <w:rFonts w:ascii="Times New Roman" w:eastAsia="Times New Roman" w:hAnsi="Times New Roman" w:cs="Times New Roman"/>
          <w:sz w:val="24"/>
        </w:rPr>
        <w:lastRenderedPageBreak/>
        <w:t xml:space="preserve">debidamente firmada y sellada por jefe de almacén </w:t>
      </w:r>
      <w:r w:rsidRPr="007C32CF">
        <w:rPr>
          <w:rFonts w:ascii="Times New Roman" w:eastAsia="Times New Roman" w:hAnsi="Times New Roman" w:cs="Times New Roman"/>
          <w:sz w:val="24"/>
        </w:rPr>
        <w:t xml:space="preserve">central, representante de GTIC y jefe </w:t>
      </w:r>
      <w:proofErr w:type="spellStart"/>
      <w:r w:rsidRPr="007C32CF">
        <w:rPr>
          <w:rFonts w:ascii="Times New Roman" w:eastAsia="Times New Roman" w:hAnsi="Times New Roman" w:cs="Times New Roman"/>
          <w:sz w:val="24"/>
        </w:rPr>
        <w:t>depto</w:t>
      </w:r>
      <w:proofErr w:type="spellEnd"/>
      <w:r w:rsidRPr="007C32CF">
        <w:rPr>
          <w:rFonts w:ascii="Times New Roman" w:eastAsia="Times New Roman" w:hAnsi="Times New Roman" w:cs="Times New Roman"/>
          <w:sz w:val="24"/>
        </w:rPr>
        <w:t xml:space="preserve"> de bienes ,  c) Copia del Contrato, d) copia de la orden de compra, e) copia de garantía de cumplimiento, f) Copia de garantía de calidad. Los pagos se harán por entrega según calendario indicado, de los</w:t>
      </w:r>
      <w:r>
        <w:rPr>
          <w:rFonts w:ascii="Times New Roman" w:eastAsia="Times New Roman" w:hAnsi="Times New Roman" w:cs="Times New Roman"/>
          <w:sz w:val="24"/>
        </w:rPr>
        <w:t xml:space="preserve"> lote adjudicados a través de la Tesorería General del “INSTITUTO “y de conformidad con los procedimientos establecidos por “EL INSTITUTO”.TERCERA: PRECIO A QUE SE SUJETA EL CONTRATO; el precio o valor del contrato incluido en la Cláusula Segunda permanecerá fijo durante el período de validez del contrato y no será sujeto a variación alguna, solo en aquellos casos en que favorezcan al “INSTITUTO”.</w:t>
      </w:r>
      <w:r>
        <w:rPr>
          <w:rFonts w:ascii="Times New Roman" w:eastAsia="Times New Roman" w:hAnsi="Times New Roman" w:cs="Times New Roman"/>
          <w:b/>
          <w:sz w:val="24"/>
        </w:rPr>
        <w:t>CUARTA</w:t>
      </w:r>
      <w:r>
        <w:rPr>
          <w:rFonts w:ascii="Times New Roman" w:eastAsia="Times New Roman" w:hAnsi="Times New Roman" w:cs="Times New Roman"/>
          <w:sz w:val="24"/>
        </w:rPr>
        <w:t>: PAGO DE IMPUESTOS Y OTROS DERECHOS; todos los pagos que sea necesario efectuar en conceptos de impuestos y derechos o cualquier otro tipo de impuestos o gravamen de los equipos ocasionados por los suministros contratados, correrán a cuenta de “EL CONTRATISTA” sin ninguna responsabilidad pecuniaria para el “INSTITUTO</w:t>
      </w:r>
      <w:r>
        <w:rPr>
          <w:rFonts w:ascii="Times New Roman" w:eastAsia="Times New Roman" w:hAnsi="Times New Roman" w:cs="Times New Roman"/>
          <w:b/>
          <w:sz w:val="24"/>
        </w:rPr>
        <w:t>”; QUINTA</w:t>
      </w:r>
      <w:r>
        <w:rPr>
          <w:rFonts w:ascii="Times New Roman" w:eastAsia="Times New Roman" w:hAnsi="Times New Roman" w:cs="Times New Roman"/>
          <w:sz w:val="24"/>
        </w:rPr>
        <w:t xml:space="preserve">: PLAZO DE ENTREGA; “EL CONTRATISTA” se compromete a entregar a satisfacción del “INSTITUTO” el suministro objeto del contrato, iniciando la entrega de los bienes conforme cronograma de entrega especificado en las bases y su </w:t>
      </w:r>
      <w:r w:rsidRPr="007C32CF">
        <w:rPr>
          <w:rFonts w:ascii="Times New Roman" w:eastAsia="Times New Roman" w:hAnsi="Times New Roman" w:cs="Times New Roman"/>
          <w:sz w:val="24"/>
        </w:rPr>
        <w:t>oferta así: Lote 1 a los xx días después de firma de contrato, Lote 2 xx días después de firma de contrato y lote 3 xx días después de la firma del contrato; -</w:t>
      </w:r>
      <w:r w:rsidRPr="007C32CF">
        <w:rPr>
          <w:rFonts w:ascii="Times New Roman" w:eastAsia="Times New Roman" w:hAnsi="Times New Roman" w:cs="Times New Roman"/>
          <w:b/>
          <w:sz w:val="24"/>
        </w:rPr>
        <w:t>SEXTA</w:t>
      </w:r>
      <w:r>
        <w:rPr>
          <w:rFonts w:ascii="Times New Roman" w:eastAsia="Times New Roman" w:hAnsi="Times New Roman" w:cs="Times New Roman"/>
          <w:sz w:val="24"/>
        </w:rPr>
        <w:t xml:space="preserve">: REEMPLAZO DE SUMINISTROS DEFECTUOSOS: los defectos en los equipos serán cubiertos por “EL CONTRATISTA”, sin costo alguno para “EL INSTITUTO”, en caso de que los equipos no se hallen en estado de ser recibidos, por defectos o averías visibles o cuando ocurran faltantes o cualquier otra razón calificada se hará constar esta circunstancia en el Acta, pudiendo “EL INSTITUTO”, conceder hasta un término de diez (10) días hábiles a partir de su notificación, para que proceda a la subsanación de dichas averías o defectos, o en su caso, para que proceda a una nueva entrega o para que reponga los faltantes. Si el cumplimiento en la entrega es satisfactorio. “EL INSTITUTO” levantara el Acta de Recepción, con la presencia del proveedor, indicando en ella, que el suministro ha sido entregado a entera satisfacción de “EL INSTITUTO”. Posteriormente el proveedor sustituirá la Garantía de Cumplimiento por la Garantía de Calidad sobre el valor del suministro entregado a satisfacción. Una vez recibida la totalidad del suministro objeto del contrato y los mismos hayan sido cubiertos por la garantía de calidad, transcurrido el año de las garantías, “EL INSTITUTO”, extenderá al proveedor el Acta de Recepción final Definitiva; </w:t>
      </w:r>
      <w:r>
        <w:rPr>
          <w:rFonts w:ascii="Times New Roman" w:eastAsia="Times New Roman" w:hAnsi="Times New Roman" w:cs="Times New Roman"/>
          <w:b/>
          <w:sz w:val="24"/>
          <w:u w:val="single"/>
        </w:rPr>
        <w:t>SEPTIMA:</w:t>
      </w:r>
      <w:r>
        <w:rPr>
          <w:rFonts w:ascii="Times New Roman" w:eastAsia="Times New Roman" w:hAnsi="Times New Roman" w:cs="Times New Roman"/>
          <w:sz w:val="24"/>
        </w:rPr>
        <w:t xml:space="preserve"> GARANTIA DE CUMPLIMIENTO; diez días hábiles posteriores a la suscripción del contrato y con el objeto de asegurar al “EL INSTITUTO”, el cumplimiento de todos los plazos, condiciones y obligaciones de cualquier tipo, especificadas o producto de este contrato, “EL CONTRATISTA” constituirá a favor de “EL INSTITUTO”, una Garantía de Cumplimiento equivalente al quince por ciento (15%) del valor total de este contrato, vigente hasta tres (3) meses después de la entrega de los productos. La no presentación de la garantía solicitada en esta cláusula dará lugar a la resolución del contrato sin derivar responsabilidad alguna para “EL INSTITUTO”. La garantía de cumplimiento será devuelta por “EL INSTITUTO”, a más tardar dentro de los noventa (90) días calendario siguiente a la fecha en que “EL CONTRATISTA” haya cumplido con todas sus obligaciones contractuales. </w:t>
      </w:r>
      <w:r>
        <w:rPr>
          <w:rFonts w:ascii="Times New Roman" w:eastAsia="Times New Roman" w:hAnsi="Times New Roman" w:cs="Times New Roman"/>
          <w:b/>
          <w:sz w:val="24"/>
        </w:rPr>
        <w:t>OCTAVA: GARANTIA DE CALIDAD</w:t>
      </w:r>
      <w:r>
        <w:rPr>
          <w:rFonts w:ascii="Times New Roman" w:eastAsia="Times New Roman" w:hAnsi="Times New Roman" w:cs="Times New Roman"/>
          <w:sz w:val="24"/>
        </w:rPr>
        <w:t xml:space="preserve">; para garantizar la calidad de los productos adquiridos, una vez que se haya efectuado la recepción del </w:t>
      </w:r>
      <w:r>
        <w:rPr>
          <w:rFonts w:ascii="Times New Roman" w:eastAsia="Times New Roman" w:hAnsi="Times New Roman" w:cs="Times New Roman"/>
          <w:sz w:val="24"/>
        </w:rPr>
        <w:lastRenderedPageBreak/>
        <w:t xml:space="preserve">suministro “EL CONTRATISTA” deberá sustituirla garantía de cumplimiento del contrato por una garantía de calidad del equipo descrito en la Cláusula Primera de este contrato. El Oferente favorecido otorgará a favor del “EL INSTITUTO”, una garantía de calidad equivalente al cinco por ciento (5%) del monto del contrato, con una vigencia mínima de un (1) año, esta garantía debe ser expedida a nombre el INSTITUTO HONDUREÑO DE SEGURIDAD SOCIAL (IHSS), en moneda nacional y consistirá en una Garantía emitida por una Institución Bancaria o Institución Aseguradora expedida por el sistema financiero nacional de este país, sujetándose además lo dispuesto por la CLAUSULA SEPTIMA de este contrato. La no presentación de esta garantía en el plazo especificado en esta Cláusula dará lugar a la resolución del contrato sin derivar responsabilidad alguna para “EL INSTITUTO” y a ejecutar la garantía de cumplimiento. La garantía de calidad será devuelta por “EL INSTITUTO”, una vez cumplido el plazo de la entrega del equipo. En caso de descubrir, durante el período de garantía que los productos recibidos presentan defectos, “EL CONTRATISTA” deberán cambiarlos siguiendo el procedimiento establecido en las CLAUSULA SEXTA, la </w:t>
      </w:r>
      <w:r w:rsidRPr="007C32CF">
        <w:rPr>
          <w:rFonts w:ascii="Times New Roman" w:eastAsia="Times New Roman" w:hAnsi="Times New Roman" w:cs="Times New Roman"/>
          <w:sz w:val="24"/>
        </w:rPr>
        <w:t>Gerencia de Tecnologías de Informacion y Comunicaciones e</w:t>
      </w:r>
      <w:r>
        <w:rPr>
          <w:rFonts w:ascii="Times New Roman" w:eastAsia="Times New Roman" w:hAnsi="Times New Roman" w:cs="Times New Roman"/>
          <w:sz w:val="24"/>
        </w:rPr>
        <w:t xml:space="preserve">l informe del reclamo correspondiente a la Gerencia Administrativa y si dicho reclamo no es atendido de conformidad “EL INSTITUTO”, podrá proceder a ejecutar la garantía de calidad a que se refiere esta cláusula; </w:t>
      </w:r>
      <w:r>
        <w:rPr>
          <w:rFonts w:ascii="Times New Roman" w:eastAsia="Times New Roman" w:hAnsi="Times New Roman" w:cs="Times New Roman"/>
          <w:b/>
          <w:sz w:val="24"/>
        </w:rPr>
        <w:t>NOVENA</w:t>
      </w:r>
      <w:r>
        <w:rPr>
          <w:rFonts w:ascii="Times New Roman" w:eastAsia="Times New Roman" w:hAnsi="Times New Roman" w:cs="Times New Roman"/>
          <w:sz w:val="24"/>
        </w:rPr>
        <w:t xml:space="preserve">:CLAUSULA OBLIGATORIA DE LAS GARANTIAS; todos los documentos de garantía deberán contener la siguiente cláusula obligatoria: “LA PRESENTE GARANTÍA ES SOLIDARIA, INCONDICIONAL, IRREVOCABLE Y DE REALIZACIÓN AUTOMÁTICA, DEBIENDO SER EJECUTADA POR EL VALOR TOTAL DE LA MISMA, AL SIMPLE REQUERIMIENTO DEL INSTITUTO HONDUREÑO DESEGURIDAD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TRIBUNALESDEL DEPARTAMENTO DE FRANCISCO MORAZÁN.” A las garantías no deberán adicionarles cláusulas que anulen o limiten la cláusula obligatoria; </w:t>
      </w:r>
      <w:r>
        <w:rPr>
          <w:rFonts w:ascii="Times New Roman" w:eastAsia="Times New Roman" w:hAnsi="Times New Roman" w:cs="Times New Roman"/>
          <w:b/>
          <w:sz w:val="24"/>
        </w:rPr>
        <w:t>DECIMA</w:t>
      </w:r>
      <w:r>
        <w:rPr>
          <w:rFonts w:ascii="Times New Roman" w:eastAsia="Times New Roman" w:hAnsi="Times New Roman" w:cs="Times New Roman"/>
          <w:sz w:val="24"/>
        </w:rPr>
        <w:t>:ERRORES Y OMISIONES EN LA OFERTA : los errores contenidos en la oferta y otros documentos presentados por “EL CONTRATISTA” y que se incorporen al contrato, correrán por cuenta y riesgo de este, independientemente de cualquiera de las garantías mencionadas en este contrato y sin perjuicio de cualquier otro derecho que “EL INSTITUTO”, pueda tener o usar para remediar la falta; “</w:t>
      </w:r>
      <w:r>
        <w:rPr>
          <w:rFonts w:ascii="Times New Roman" w:eastAsia="Times New Roman" w:hAnsi="Times New Roman" w:cs="Times New Roman"/>
          <w:b/>
          <w:sz w:val="24"/>
        </w:rPr>
        <w:t>DECIMA PRIMERA</w:t>
      </w:r>
      <w:r>
        <w:rPr>
          <w:rFonts w:ascii="Times New Roman" w:eastAsia="Times New Roman" w:hAnsi="Times New Roman" w:cs="Times New Roman"/>
          <w:sz w:val="24"/>
        </w:rPr>
        <w:t xml:space="preserve">:  CESION DEL CONTRATO O SUB-CONTRATACION; Los derechos derivados de este contrato no podrán ser cedidos a terceros. </w:t>
      </w:r>
      <w:r>
        <w:rPr>
          <w:rFonts w:ascii="Times New Roman" w:eastAsia="Times New Roman" w:hAnsi="Times New Roman" w:cs="Times New Roman"/>
          <w:b/>
          <w:sz w:val="24"/>
        </w:rPr>
        <w:t>DECIMA SEGUNDA</w:t>
      </w:r>
      <w:r>
        <w:rPr>
          <w:rFonts w:ascii="Times New Roman" w:eastAsia="Times New Roman" w:hAnsi="Times New Roman" w:cs="Times New Roman"/>
          <w:sz w:val="24"/>
        </w:rPr>
        <w:t xml:space="preserve">: LIQUIDACIÒN POR DAÑOS Y PERJUICIOS; en caso de demoras no justificadas en la entrega de los suministros y productos objeto del presente contrato, descritos en la cláusula PRIMERA, “EL CONTRATISTA” pagará a “EL INSTITUTO” en concepto de multa 0.36% por cada </w:t>
      </w:r>
      <w:r>
        <w:rPr>
          <w:rFonts w:ascii="Times New Roman" w:eastAsia="Times New Roman" w:hAnsi="Times New Roman" w:cs="Times New Roman"/>
          <w:sz w:val="24"/>
        </w:rPr>
        <w:lastRenderedPageBreak/>
        <w:t xml:space="preserve">día de atraso en que incurra por el valor </w:t>
      </w:r>
      <w:r w:rsidR="00BD7EFC">
        <w:rPr>
          <w:rFonts w:ascii="Times New Roman" w:eastAsia="Times New Roman" w:hAnsi="Times New Roman" w:cs="Times New Roman"/>
          <w:sz w:val="24"/>
        </w:rPr>
        <w:t>total parcial de cada entrega, según</w:t>
      </w:r>
      <w:r>
        <w:rPr>
          <w:rFonts w:ascii="Times New Roman" w:eastAsia="Times New Roman" w:hAnsi="Times New Roman" w:cs="Times New Roman"/>
          <w:sz w:val="24"/>
        </w:rPr>
        <w:t xml:space="preserve"> plazo indicado en la orden de compra, sin perjuicio de las obligaciones pactadas. Si la demora no justificada diera lugar a que el total cobrado por la multa aquí establecida ascendiera al diez por ciento (10%) del valor parcial de este contrato “EL INSTITUTO”, podrá considerar la resolución total del contrato y hacer efectiva la garantía de cumplimiento, sin incurrir por esto en ninguna responsabilidad de su parte. “EL INSTITUTO” no pagará bonificación alguna por el cumplimiento del contrato antes de lo previsto; DECIMA TERCERA RELACIONES LABORALES; “EL CONTRATISTA” asume en forma directa y exclusiva, en su condición de patrono, todas las obligaciones laborales y de seguridad social con el personal que asigne a las labores de entrega del suministro, su asistencia técnica y cualquier otro personal relacionado con el cumplimiento del presente contrato, relevando completamente a “EL INSTITUTO” de toda responsabilidad al respecto, incluso en caso de accidente de trabajo o enfermedad profesional; </w:t>
      </w:r>
      <w:r>
        <w:rPr>
          <w:rFonts w:ascii="Times New Roman" w:eastAsia="Times New Roman" w:hAnsi="Times New Roman" w:cs="Times New Roman"/>
          <w:b/>
          <w:sz w:val="24"/>
        </w:rPr>
        <w:t>DECIMA CUARTA</w:t>
      </w:r>
      <w:r>
        <w:rPr>
          <w:rFonts w:ascii="Times New Roman" w:eastAsia="Times New Roman" w:hAnsi="Times New Roman" w:cs="Times New Roman"/>
          <w:sz w:val="24"/>
        </w:rPr>
        <w:t xml:space="preserve"> MODIFICACIÓN; el presente Contrato podrá ser modificado dentro de los límites previstos en los Artículos 121, 122 y 123 de la Ley de Contratación del Estado, mediante las suscripción de un Adendum en las mismas condiciones que el presente contrato; </w:t>
      </w:r>
      <w:r>
        <w:rPr>
          <w:rFonts w:ascii="Times New Roman" w:eastAsia="Times New Roman" w:hAnsi="Times New Roman" w:cs="Times New Roman"/>
          <w:b/>
          <w:sz w:val="24"/>
        </w:rPr>
        <w:t>DECIMA QUINTA:</w:t>
      </w:r>
      <w:r>
        <w:rPr>
          <w:rFonts w:ascii="Times New Roman" w:eastAsia="Times New Roman" w:hAnsi="Times New Roman" w:cs="Times New Roman"/>
          <w:sz w:val="24"/>
        </w:rPr>
        <w:t xml:space="preserve"> CAUSAS DE RESOLUCION DEL CONTRATO; el grave o reiterado incumplimiento de las cláusulas convenidas, la falta de constitución de la garantía de cumplimiento del contrato o de las demás garantías a cargo del contratista dentro de los plazos correspondientes, la disolución de la sociedad mercantil contratista, la declaración de quiebra o de suspensión de pagos del contratista, o su comprobada incapacidad financiera, los motivos de interés público o las circunstancias imprevistas calificadas como caso fortuito o fuerza mayor, sobrevinientes a la celebración del contrato, que imposibiliten o agraven desproporcionadamente su ejecución, el incumplimiento de las obligaciones de pago más allá del plazo de cuatro (4) meses, el mutuo acuerdo de las partes, Igual sucederá en caso de recorte presupuestarios de fondos nacionales que se efectúe por razón de la situación económica y financiera del país, la estimación de la percepción de ingresos menores a los gastos proyectados y en caso de necesidades imprevistas o de emergencia, lo anterior en cumplimiento del Artículo 78 del Decreto N°182-2020 que contiene el Presupuesto de Ingresos de La Administración Pública para el año 2021, publicado el 23 de diciembre de 2020, en la Gaceta Diario Oficial de la República, son causas de resolución de este contrato, </w:t>
      </w:r>
      <w:r>
        <w:rPr>
          <w:rFonts w:ascii="Times New Roman" w:eastAsia="Times New Roman" w:hAnsi="Times New Roman" w:cs="Times New Roman"/>
          <w:b/>
          <w:sz w:val="24"/>
        </w:rPr>
        <w:t>DECIMA SEXTA</w:t>
      </w:r>
      <w:r>
        <w:rPr>
          <w:rFonts w:ascii="Times New Roman" w:eastAsia="Times New Roman" w:hAnsi="Times New Roman" w:cs="Times New Roman"/>
          <w:sz w:val="24"/>
        </w:rPr>
        <w:t xml:space="preserve">: FUERZA MAYOR O CASO FORTUITO; Para los efectos del presente contrato se considera como caso fortuito o fuerza mayor debidamente justificados a juicio de “EL INSTITUTO”, entre otras: catástrofes provocadas por fenómenos naturales, accidentales, huelgas, guerras, revoluciones, motines, desorden social, naufragio o incendio; </w:t>
      </w:r>
      <w:r>
        <w:rPr>
          <w:rFonts w:ascii="Times New Roman" w:eastAsia="Times New Roman" w:hAnsi="Times New Roman" w:cs="Times New Roman"/>
          <w:b/>
          <w:sz w:val="24"/>
        </w:rPr>
        <w:t>DECIMA SEPTIMA</w:t>
      </w:r>
      <w:r>
        <w:rPr>
          <w:rFonts w:ascii="Times New Roman" w:eastAsia="Times New Roman" w:hAnsi="Times New Roman" w:cs="Times New Roman"/>
          <w:sz w:val="24"/>
        </w:rPr>
        <w:t xml:space="preserve">:VIGENCIA DEL CONTRATO; El presente contrato entrará en vigencia a partir de la firma del contrato y la emisión de la respectiva orden de compra y terminará por el cumplimiento normal de la entrega de los productos establecidas en este contrato. </w:t>
      </w:r>
      <w:r>
        <w:rPr>
          <w:rFonts w:ascii="Times New Roman" w:eastAsia="Times New Roman" w:hAnsi="Times New Roman" w:cs="Times New Roman"/>
          <w:b/>
          <w:sz w:val="24"/>
        </w:rPr>
        <w:t>DECIMA OCTAVA</w:t>
      </w:r>
      <w:r>
        <w:rPr>
          <w:rFonts w:ascii="Times New Roman" w:eastAsia="Times New Roman" w:hAnsi="Times New Roman" w:cs="Times New Roman"/>
          <w:sz w:val="24"/>
        </w:rPr>
        <w:t xml:space="preserve">: DOCUMENTOS INTEGRANTES DE ESTE CONTRATO; forman parte de este CONTRATO: Los documentos de licitación constituidos por el aviso de licitación, las bases de la Licitación Pública Nacional Nº 026/2021, incluyendo las aclaraciones a la mismas emitidas por “LA CONTRATANTE” o remitidas por “EL CONTRATISTA”, la oferta técnica revisada, la oferta económica, así como cualquier </w:t>
      </w:r>
      <w:r>
        <w:rPr>
          <w:rFonts w:ascii="Times New Roman" w:eastAsia="Times New Roman" w:hAnsi="Times New Roman" w:cs="Times New Roman"/>
          <w:sz w:val="24"/>
        </w:rPr>
        <w:lastRenderedPageBreak/>
        <w:t xml:space="preserve">otros documentos que se anexe a este contrato por mutuo acuerdo de las partes; </w:t>
      </w:r>
      <w:r>
        <w:rPr>
          <w:rFonts w:ascii="Times New Roman" w:eastAsia="Times New Roman" w:hAnsi="Times New Roman" w:cs="Times New Roman"/>
          <w:b/>
          <w:sz w:val="24"/>
        </w:rPr>
        <w:t>DECIMA NOVENA</w:t>
      </w:r>
      <w:r>
        <w:rPr>
          <w:rFonts w:ascii="Times New Roman" w:eastAsia="Times New Roman" w:hAnsi="Times New Roman" w:cs="Times New Roman"/>
          <w:sz w:val="24"/>
        </w:rPr>
        <w:t xml:space="preserve">:  NORMAS SUPLETORIAS APLICABLES; en lo no previsto en el presente contrato, serán aplicables las normas contenidas en la Ley de Contratación del Estado y su Reglamento, la Ley General de la Administración Pública, la Ley de Procedimiento Administrativo, la Ley Orgánica de Presupuesto y el Presupuesto General de Ingresos y Egresos de la República año 2021 y su Reglamento, demás leyes vigentes en Honduras que guardan relación con los procesos de contratación del Estado. Asimismo, en cumplimiento del Decreto N°182-2020 que contiene las Disposiciones Generales del Presupuesto General de Ingresos y Egresos de la República y de las Instituciones Descentralizadas, para el año 2021, se transcribe el Artículo 78 del mismo que textualmente indica: “En todo contrato financiado con fondos externos, la suspensión o cancelación del préstamo o donación puede dar lugar a la rescisión o resolución del contrato, sin más obligación por parte del Estado, que el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 Lo dispuesto en este Artículo debe estipularse obligatoriamente en todos los contratos que se celebren en el sector público. En cumplimiento del numeral Primero del Acuerdo SE-037-2013 publicado el 23 de agosto de 2013, en el Diario Oficial La Gaceta. </w:t>
      </w:r>
      <w:r>
        <w:rPr>
          <w:rFonts w:ascii="Times New Roman" w:eastAsia="Times New Roman" w:hAnsi="Times New Roman" w:cs="Times New Roman"/>
          <w:b/>
          <w:sz w:val="24"/>
        </w:rPr>
        <w:t xml:space="preserve">VIGÉSIMA </w:t>
      </w:r>
      <w:r>
        <w:rPr>
          <w:rFonts w:ascii="Times New Roman" w:eastAsia="Times New Roman" w:hAnsi="Times New Roman" w:cs="Times New Roman"/>
          <w:sz w:val="24"/>
        </w:rPr>
        <w:t xml:space="preserve">JURISDICCION Y COMPETENCIA; para la solución de cualquier situación controvertida derivada de este contrato y que no pudiera arreglarse conciliatoriamente, ambas partes se someten a la jurisdicción y competencia de los Tribunales de Justicia de Francisco Morazán. </w:t>
      </w:r>
      <w:r>
        <w:rPr>
          <w:rFonts w:ascii="Times New Roman" w:eastAsia="Times New Roman" w:hAnsi="Times New Roman" w:cs="Times New Roman"/>
          <w:b/>
          <w:sz w:val="24"/>
        </w:rPr>
        <w:t>VIGESIMA PRIMERA</w:t>
      </w:r>
      <w:r>
        <w:rPr>
          <w:rFonts w:ascii="Times New Roman" w:eastAsia="Times New Roman" w:hAnsi="Times New Roman" w:cs="Times New Roman"/>
          <w:sz w:val="24"/>
        </w:rPr>
        <w:t xml:space="preserve">: “CLAUSULADE INTEGRIDAD.-Las partes en cumplimiento a lo establecido en el Artículo 7 de la Ley de Transparencia y Acceso a la Información Pública (LTYAIP)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INTEGRIDAD, LEALTAD CONTRACTUAL, EQUIDAD, TOLERANCIA, IMPARCIALIDAD Y DISCRESION CON LA INFORMACION CONFIDENCIAL QUE MANEJAMOS, ABSTENIENDONOS A DAR INFORMACIONES PUBLICAS SOBRE LA MISMA, 2) Asumir una estricta observancia y aplicación de los principios fundamentales bajo los cuales se rigen los procesos de contratación y adquisiciones públicas establecidas en la Ley de Contratación del Estado, tales como transparencia, igualdad y libre competencia; 3) Que durante la ejecución del contrato ninguna persona que actúa debidamente autorizada en nuestro nombre y representación y que ningún empleado o trabajador, socio o asociado, autorizado o no realizará: a) Prácticas corruptivas, entendiendo éstas como aquellas en la que se ofrece dar, recibir, o solicitar directa o indirectamente, cualquier cosa de valor para influenciar las acciones de la otra parte; b) Prácticas Colusorias: entendiendo estas como aquellas en las que denoten sugieran o demuestren que existen un acuerdo malicioso entre dos o más partes o entre </w:t>
      </w:r>
      <w:r>
        <w:rPr>
          <w:rFonts w:ascii="Times New Roman" w:eastAsia="Times New Roman" w:hAnsi="Times New Roman" w:cs="Times New Roman"/>
          <w:sz w:val="24"/>
        </w:rPr>
        <w:lastRenderedPageBreak/>
        <w:t xml:space="preserve">una de las partes, y uno y varios terceros, realizados con el propósito de alcanzar un propósito inadecuado, incluyendo influenciar de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derivados del régimen laboral y, 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y/o penal a las qué hubiere lugar. En fe de lo anterior, las partes manifiestan la aceptación de los compromisos adoptados en el presente documento bajo el entendido que esta Declaración forma parte integral del Contrato firmado voluntariamente para constancia </w:t>
      </w:r>
    </w:p>
    <w:p w:rsidR="009F598A" w:rsidRDefault="009F598A" w:rsidP="009F598A">
      <w:pPr>
        <w:spacing w:after="0" w:line="240" w:lineRule="auto"/>
        <w:jc w:val="both"/>
        <w:rPr>
          <w:rFonts w:ascii="Times New Roman" w:eastAsia="Times New Roman" w:hAnsi="Times New Roman" w:cs="Times New Roman"/>
          <w:sz w:val="24"/>
        </w:rPr>
      </w:pPr>
    </w:p>
    <w:p w:rsidR="009F598A" w:rsidRDefault="009F598A" w:rsidP="009F598A">
      <w:pPr>
        <w:spacing w:after="0" w:line="240" w:lineRule="auto"/>
        <w:jc w:val="both"/>
        <w:rPr>
          <w:rFonts w:ascii="Times New Roman" w:eastAsia="Times New Roman" w:hAnsi="Times New Roman" w:cs="Times New Roman"/>
          <w:b/>
          <w:sz w:val="18"/>
        </w:rPr>
      </w:pPr>
      <w:r>
        <w:rPr>
          <w:rFonts w:ascii="Times New Roman" w:eastAsia="Times New Roman" w:hAnsi="Times New Roman" w:cs="Times New Roman"/>
          <w:sz w:val="24"/>
        </w:rPr>
        <w:t xml:space="preserve">En fe de lo cual y para constancia, ambas partes suscribimos este contrato, en la Ciudad de Tegucigalpa, M.D.C., a los </w:t>
      </w:r>
      <w:proofErr w:type="gramStart"/>
      <w:r>
        <w:rPr>
          <w:rFonts w:ascii="Times New Roman" w:eastAsia="Times New Roman" w:hAnsi="Times New Roman" w:cs="Times New Roman"/>
          <w:sz w:val="24"/>
        </w:rPr>
        <w:t>XXX )</w:t>
      </w:r>
      <w:proofErr w:type="gramEnd"/>
      <w:r>
        <w:rPr>
          <w:rFonts w:ascii="Times New Roman" w:eastAsia="Times New Roman" w:hAnsi="Times New Roman" w:cs="Times New Roman"/>
          <w:sz w:val="24"/>
        </w:rPr>
        <w:t xml:space="preserve"> días del mes de </w:t>
      </w:r>
      <w:proofErr w:type="spellStart"/>
      <w:r>
        <w:rPr>
          <w:rFonts w:ascii="Times New Roman" w:eastAsia="Times New Roman" w:hAnsi="Times New Roman" w:cs="Times New Roman"/>
          <w:sz w:val="24"/>
        </w:rPr>
        <w:t>xxxxx</w:t>
      </w:r>
      <w:proofErr w:type="spellEnd"/>
      <w:r>
        <w:rPr>
          <w:rFonts w:ascii="Times New Roman" w:eastAsia="Times New Roman" w:hAnsi="Times New Roman" w:cs="Times New Roman"/>
          <w:sz w:val="24"/>
        </w:rPr>
        <w:t xml:space="preserve"> del año dos mil veintiuno.</w:t>
      </w:r>
    </w:p>
    <w:p w:rsidR="009F598A" w:rsidRDefault="009F598A" w:rsidP="00EB6E39">
      <w:pPr>
        <w:jc w:val="both"/>
      </w:pPr>
    </w:p>
    <w:p w:rsidR="009F598A" w:rsidRDefault="009F598A" w:rsidP="00EB6E39">
      <w:pPr>
        <w:jc w:val="both"/>
      </w:pPr>
    </w:p>
    <w:p w:rsidR="009F598A" w:rsidRDefault="009F598A" w:rsidP="00EB6E39">
      <w:pPr>
        <w:jc w:val="both"/>
      </w:pPr>
    </w:p>
    <w:p w:rsidR="009F598A" w:rsidRDefault="009F598A" w:rsidP="00EB6E39">
      <w:pPr>
        <w:jc w:val="both"/>
      </w:pPr>
    </w:p>
    <w:p w:rsidR="009F598A" w:rsidRDefault="009F598A" w:rsidP="00EB6E39">
      <w:pPr>
        <w:jc w:val="both"/>
      </w:pPr>
    </w:p>
    <w:p w:rsidR="009F598A" w:rsidRDefault="009F598A" w:rsidP="009F598A">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lastRenderedPageBreak/>
        <w:t>Aviso de Licitación Pública</w:t>
      </w:r>
    </w:p>
    <w:p w:rsidR="009F598A" w:rsidRPr="0078600C" w:rsidRDefault="009F598A" w:rsidP="009F598A">
      <w:pPr>
        <w:spacing w:after="0" w:line="240" w:lineRule="auto"/>
        <w:jc w:val="center"/>
        <w:rPr>
          <w:rFonts w:ascii="Times New Roman" w:eastAsia="Times New Roman" w:hAnsi="Times New Roman" w:cs="Times New Roman"/>
          <w:color w:val="000000"/>
        </w:rPr>
      </w:pPr>
      <w:r w:rsidRPr="0078600C">
        <w:rPr>
          <w:rFonts w:ascii="Times New Roman" w:eastAsia="Times New Roman" w:hAnsi="Times New Roman" w:cs="Times New Roman"/>
          <w:color w:val="000000"/>
        </w:rPr>
        <w:t>República de Honduras</w:t>
      </w:r>
    </w:p>
    <w:p w:rsidR="009F598A" w:rsidRPr="0078600C" w:rsidRDefault="009F598A" w:rsidP="009F598A">
      <w:pPr>
        <w:spacing w:after="0" w:line="240" w:lineRule="auto"/>
        <w:jc w:val="center"/>
        <w:rPr>
          <w:rFonts w:ascii="Times New Roman" w:eastAsia="Times New Roman" w:hAnsi="Times New Roman" w:cs="Times New Roman"/>
          <w:color w:val="000000"/>
        </w:rPr>
      </w:pPr>
      <w:r w:rsidRPr="0078600C">
        <w:rPr>
          <w:rFonts w:ascii="Times New Roman" w:eastAsia="Times New Roman" w:hAnsi="Times New Roman" w:cs="Times New Roman"/>
          <w:color w:val="000000"/>
        </w:rPr>
        <w:t>Instituto Hondureño de Seguridad Social (IHSS)</w:t>
      </w:r>
    </w:p>
    <w:p w:rsidR="009F598A" w:rsidRPr="0078600C" w:rsidRDefault="009F598A" w:rsidP="009F598A">
      <w:pPr>
        <w:spacing w:after="0" w:line="240" w:lineRule="auto"/>
        <w:jc w:val="center"/>
        <w:rPr>
          <w:rFonts w:ascii="Times New Roman" w:eastAsia="Times New Roman" w:hAnsi="Times New Roman" w:cs="Times New Roman"/>
          <w:color w:val="000000"/>
        </w:rPr>
      </w:pPr>
      <w:r w:rsidRPr="0078600C">
        <w:rPr>
          <w:rFonts w:ascii="Times New Roman" w:eastAsia="Times New Roman" w:hAnsi="Times New Roman" w:cs="Times New Roman"/>
          <w:color w:val="000000"/>
        </w:rPr>
        <w:t xml:space="preserve"> Licitación Pública Nacional 026-2021</w:t>
      </w:r>
    </w:p>
    <w:p w:rsidR="009F598A" w:rsidRPr="0078600C" w:rsidRDefault="009F598A" w:rsidP="009F598A">
      <w:pPr>
        <w:spacing w:after="0" w:line="240" w:lineRule="auto"/>
        <w:ind w:left="567"/>
        <w:jc w:val="both"/>
        <w:rPr>
          <w:rFonts w:ascii="Times New Roman" w:eastAsia="Times New Roman" w:hAnsi="Times New Roman" w:cs="Times New Roman"/>
          <w:b/>
          <w:color w:val="000000"/>
        </w:rPr>
      </w:pPr>
      <w:r w:rsidRPr="0078600C">
        <w:rPr>
          <w:rFonts w:ascii="Times New Roman" w:eastAsia="Times New Roman" w:hAnsi="Times New Roman" w:cs="Times New Roman"/>
          <w:b/>
          <w:color w:val="000000"/>
        </w:rPr>
        <w:t>Adquisición de Equipo de Cómputo de Nivel Profesional (Empresarial) para el Instituto Hondureño de Seguridad Social (IHSS).</w:t>
      </w:r>
    </w:p>
    <w:p w:rsidR="009F598A" w:rsidRPr="0078600C" w:rsidRDefault="009F598A" w:rsidP="009F598A">
      <w:pPr>
        <w:spacing w:after="0" w:line="240" w:lineRule="auto"/>
        <w:ind w:left="567"/>
        <w:jc w:val="both"/>
        <w:rPr>
          <w:rFonts w:ascii="Times New Roman" w:eastAsia="Times New Roman" w:hAnsi="Times New Roman" w:cs="Times New Roman"/>
          <w:color w:val="000000"/>
        </w:rPr>
      </w:pPr>
    </w:p>
    <w:p w:rsidR="009F598A" w:rsidRPr="0078600C" w:rsidRDefault="009F598A" w:rsidP="009F598A">
      <w:pPr>
        <w:spacing w:after="0" w:line="240" w:lineRule="auto"/>
        <w:jc w:val="both"/>
        <w:rPr>
          <w:rFonts w:ascii="Times New Roman" w:eastAsia="Times New Roman" w:hAnsi="Times New Roman" w:cs="Times New Roman"/>
          <w:b/>
          <w:color w:val="000000"/>
        </w:rPr>
      </w:pPr>
      <w:r w:rsidRPr="0078600C">
        <w:rPr>
          <w:rFonts w:ascii="Times New Roman" w:eastAsia="Times New Roman" w:hAnsi="Times New Roman" w:cs="Times New Roman"/>
          <w:color w:val="000000"/>
        </w:rPr>
        <w:t>El Instituto Hondureño de Seguridad Social, en aplicación a los artículos 32, 38 de la Ley de Contratación del Estado, por este medio invita a las empresas legalmente constituidas a presentar ofertas para la Licitación Pública Nacional 026-2021 “</w:t>
      </w:r>
      <w:r w:rsidRPr="0078600C">
        <w:rPr>
          <w:rFonts w:ascii="Times New Roman" w:eastAsia="Times New Roman" w:hAnsi="Times New Roman" w:cs="Times New Roman"/>
          <w:b/>
          <w:color w:val="000000"/>
        </w:rPr>
        <w:t>Adquisición de Equipo de Cómputo de Nivel Profesional (Empresarial) para el Instituto Hondureño de Seguridad Social (IHSS)</w:t>
      </w:r>
    </w:p>
    <w:p w:rsidR="009F598A" w:rsidRPr="0078600C" w:rsidRDefault="009F598A" w:rsidP="009F598A">
      <w:pPr>
        <w:spacing w:after="0" w:line="240" w:lineRule="auto"/>
        <w:jc w:val="both"/>
        <w:rPr>
          <w:rFonts w:ascii="Times New Roman" w:eastAsia="Times New Roman" w:hAnsi="Times New Roman" w:cs="Times New Roman"/>
          <w:b/>
          <w:color w:val="000000"/>
        </w:rPr>
      </w:pPr>
    </w:p>
    <w:p w:rsidR="009F598A" w:rsidRPr="0078600C" w:rsidRDefault="009F598A" w:rsidP="009F598A">
      <w:pPr>
        <w:spacing w:after="0" w:line="240" w:lineRule="auto"/>
        <w:jc w:val="both"/>
        <w:rPr>
          <w:rFonts w:ascii="Times New Roman" w:eastAsia="Times New Roman" w:hAnsi="Times New Roman" w:cs="Times New Roman"/>
          <w:color w:val="000000"/>
        </w:rPr>
      </w:pPr>
      <w:r w:rsidRPr="0078600C">
        <w:rPr>
          <w:rFonts w:ascii="Times New Roman" w:eastAsia="Times New Roman" w:hAnsi="Times New Roman" w:cs="Times New Roman"/>
          <w:color w:val="000000"/>
        </w:rPr>
        <w:t xml:space="preserve">El financiamiento para la realización del presente proceso proviene exclusivamente de fondos propios del IHSS. </w:t>
      </w:r>
    </w:p>
    <w:p w:rsidR="009F598A" w:rsidRPr="0078600C" w:rsidRDefault="009F598A" w:rsidP="009F598A">
      <w:pPr>
        <w:spacing w:after="0" w:line="240" w:lineRule="auto"/>
        <w:jc w:val="both"/>
        <w:rPr>
          <w:rFonts w:ascii="Times New Roman" w:eastAsia="Times New Roman" w:hAnsi="Times New Roman" w:cs="Times New Roman"/>
          <w:i/>
          <w:color w:val="000000"/>
        </w:rPr>
      </w:pPr>
      <w:r w:rsidRPr="0078600C">
        <w:rPr>
          <w:rFonts w:ascii="Times New Roman" w:eastAsia="Times New Roman" w:hAnsi="Times New Roman" w:cs="Times New Roman"/>
          <w:color w:val="000000"/>
        </w:rPr>
        <w:t>La licitación se efectuará conforme a los procedimientos de Licitación Pública Nacional (LPN) establecidos en la Ley de Contratación del Estado y su Reglamento</w:t>
      </w:r>
      <w:r w:rsidRPr="0078600C">
        <w:rPr>
          <w:rFonts w:ascii="Times New Roman" w:eastAsia="Times New Roman" w:hAnsi="Times New Roman" w:cs="Times New Roman"/>
          <w:i/>
          <w:color w:val="000000"/>
        </w:rPr>
        <w:t xml:space="preserve">. </w:t>
      </w:r>
    </w:p>
    <w:p w:rsidR="009F598A" w:rsidRPr="0078600C" w:rsidRDefault="009F598A" w:rsidP="009F598A">
      <w:pPr>
        <w:spacing w:after="0" w:line="240" w:lineRule="auto"/>
        <w:ind w:left="567"/>
        <w:jc w:val="both"/>
        <w:rPr>
          <w:rFonts w:ascii="Times New Roman" w:eastAsia="Times New Roman" w:hAnsi="Times New Roman" w:cs="Times New Roman"/>
          <w:color w:val="000000"/>
        </w:rPr>
      </w:pPr>
    </w:p>
    <w:p w:rsidR="009F598A" w:rsidRPr="0078600C" w:rsidRDefault="009F598A" w:rsidP="009F598A">
      <w:pPr>
        <w:jc w:val="both"/>
        <w:rPr>
          <w:rFonts w:ascii="Times New Roman" w:eastAsia="Times New Roman" w:hAnsi="Times New Roman" w:cs="Times New Roman"/>
          <w:color w:val="000000"/>
        </w:rPr>
      </w:pPr>
      <w:r w:rsidRPr="0078600C">
        <w:rPr>
          <w:rFonts w:ascii="Times New Roman" w:eastAsia="Times New Roman" w:hAnsi="Times New Roman" w:cs="Times New Roman"/>
          <w:color w:val="000000"/>
        </w:rPr>
        <w:t xml:space="preserve">Los interesados deberán adquirir los documentos de la presente licitación en La Subgerencia de Suministros, Materiales y Compras, ubicada en el Sexto Piso del Edificio Administrativo del Instituto Hondureño de Seguridad Social, Barrio Abajo, Tegucigalpa, M.D.C. de 8:00 a.m. a 4:00 p.m. a partir del día </w:t>
      </w:r>
      <w:proofErr w:type="spellStart"/>
      <w:r w:rsidRPr="0078600C">
        <w:rPr>
          <w:rFonts w:ascii="Times New Roman" w:eastAsia="Times New Roman" w:hAnsi="Times New Roman" w:cs="Times New Roman"/>
          <w:color w:val="000000"/>
        </w:rPr>
        <w:t>xxxx</w:t>
      </w:r>
      <w:proofErr w:type="spellEnd"/>
      <w:r w:rsidRPr="0078600C">
        <w:rPr>
          <w:rFonts w:ascii="Times New Roman" w:eastAsia="Times New Roman" w:hAnsi="Times New Roman" w:cs="Times New Roman"/>
          <w:color w:val="000000"/>
        </w:rPr>
        <w:t xml:space="preserve">  de xxx  de 2021 previo a la presentación de Comprobante de pago por la cantidad de Trescientos Lempiras Exactos (L.300.00), cantidad no reembolsable, mismos que deberán ser cancelados a través de las cuentas Banco Credomatic, en la sucursal que se encuentra ubicada en el área de Afiliación del Edificio Administrativo, Barrio Abajo. </w:t>
      </w:r>
    </w:p>
    <w:p w:rsidR="009F598A" w:rsidRPr="0078600C" w:rsidRDefault="009F598A" w:rsidP="009F598A">
      <w:pPr>
        <w:jc w:val="both"/>
        <w:rPr>
          <w:rFonts w:ascii="Times New Roman" w:eastAsia="Times New Roman" w:hAnsi="Times New Roman" w:cs="Times New Roman"/>
          <w:color w:val="000000"/>
        </w:rPr>
      </w:pPr>
      <w:r w:rsidRPr="0078600C">
        <w:rPr>
          <w:rFonts w:ascii="Times New Roman" w:eastAsia="Times New Roman" w:hAnsi="Times New Roman" w:cs="Times New Roman"/>
          <w:color w:val="000000"/>
        </w:rPr>
        <w:t>Los documentos de la licitación podrán ser examinados en el sistema de Información de Contratación y Adquisiciones del Estado de Honduras “Honducompras”, (</w:t>
      </w:r>
      <w:hyperlink r:id="rId12">
        <w:r w:rsidRPr="0078600C">
          <w:rPr>
            <w:rFonts w:ascii="Times New Roman" w:eastAsia="Times New Roman" w:hAnsi="Times New Roman" w:cs="Times New Roman"/>
            <w:color w:val="0563C1"/>
            <w:u w:val="single"/>
          </w:rPr>
          <w:t>www.honducompras.gob.hn</w:t>
        </w:r>
      </w:hyperlink>
      <w:r w:rsidRPr="0078600C">
        <w:rPr>
          <w:rFonts w:ascii="Times New Roman" w:eastAsia="Times New Roman" w:hAnsi="Times New Roman" w:cs="Times New Roman"/>
          <w:color w:val="000000"/>
        </w:rPr>
        <w:t>) y en el portal de Transparencia del IHSS (</w:t>
      </w:r>
      <w:hyperlink r:id="rId13">
        <w:r w:rsidRPr="0078600C">
          <w:rPr>
            <w:rFonts w:ascii="Times New Roman" w:eastAsia="Times New Roman" w:hAnsi="Times New Roman" w:cs="Times New Roman"/>
            <w:color w:val="0563C1"/>
            <w:u w:val="single"/>
          </w:rPr>
          <w:t>www.portalunico.iaip.gob.hn</w:t>
        </w:r>
      </w:hyperlink>
      <w:r w:rsidRPr="0078600C">
        <w:rPr>
          <w:rFonts w:ascii="Times New Roman" w:eastAsia="Times New Roman" w:hAnsi="Times New Roman" w:cs="Times New Roman"/>
          <w:color w:val="000000"/>
        </w:rPr>
        <w:t>), para consultas o información dirigirse por escrito a la Subgerencia de Suministros, Materiales y Compras por lo menos 15 días calendario antes de la fecha límite para  la presentación de las ofertas.</w:t>
      </w:r>
    </w:p>
    <w:p w:rsidR="009F598A" w:rsidRPr="0078600C" w:rsidRDefault="009F598A" w:rsidP="009F598A">
      <w:pPr>
        <w:spacing w:after="0" w:line="240" w:lineRule="auto"/>
        <w:jc w:val="both"/>
        <w:rPr>
          <w:rFonts w:ascii="Times New Roman" w:eastAsia="Times New Roman" w:hAnsi="Times New Roman" w:cs="Times New Roman"/>
          <w:color w:val="000000"/>
        </w:rPr>
      </w:pPr>
      <w:r w:rsidRPr="0078600C">
        <w:rPr>
          <w:rFonts w:ascii="Times New Roman" w:eastAsia="Times New Roman" w:hAnsi="Times New Roman" w:cs="Times New Roman"/>
          <w:color w:val="000000"/>
        </w:rPr>
        <w:t xml:space="preserve">Las ofertas deberán ser presentadas en la siguiente dirección: Lobby del IHSS, 1 piso del Edificio Administrativo, Barrio Abajo, Tegucigalpa, M.D.C. a más tardar a las 10:00 a.m. del </w:t>
      </w:r>
      <w:r w:rsidRPr="0078600C">
        <w:rPr>
          <w:rFonts w:ascii="Times New Roman" w:eastAsia="Times New Roman" w:hAnsi="Times New Roman" w:cs="Times New Roman"/>
          <w:b/>
        </w:rPr>
        <w:t xml:space="preserve">día </w:t>
      </w:r>
      <w:proofErr w:type="spellStart"/>
      <w:r w:rsidRPr="0078600C">
        <w:rPr>
          <w:rFonts w:ascii="Times New Roman" w:eastAsia="Times New Roman" w:hAnsi="Times New Roman" w:cs="Times New Roman"/>
          <w:b/>
        </w:rPr>
        <w:t>xxxs</w:t>
      </w:r>
      <w:proofErr w:type="spellEnd"/>
      <w:r w:rsidRPr="0078600C">
        <w:rPr>
          <w:rFonts w:ascii="Times New Roman" w:eastAsia="Times New Roman" w:hAnsi="Times New Roman" w:cs="Times New Roman"/>
          <w:b/>
        </w:rPr>
        <w:t xml:space="preserve"> xx de </w:t>
      </w:r>
      <w:proofErr w:type="spellStart"/>
      <w:r w:rsidRPr="0078600C">
        <w:rPr>
          <w:rFonts w:ascii="Times New Roman" w:eastAsia="Times New Roman" w:hAnsi="Times New Roman" w:cs="Times New Roman"/>
          <w:b/>
        </w:rPr>
        <w:t>xxxx</w:t>
      </w:r>
      <w:proofErr w:type="spellEnd"/>
      <w:r w:rsidRPr="0078600C">
        <w:rPr>
          <w:rFonts w:ascii="Times New Roman" w:eastAsia="Times New Roman" w:hAnsi="Times New Roman" w:cs="Times New Roman"/>
          <w:b/>
        </w:rPr>
        <w:t xml:space="preserve">  de 2021 </w:t>
      </w:r>
      <w:r w:rsidRPr="0078600C">
        <w:rPr>
          <w:rFonts w:ascii="Times New Roman" w:eastAsia="Times New Roman" w:hAnsi="Times New Roman" w:cs="Times New Roman"/>
          <w:color w:val="000000"/>
        </w:rPr>
        <w:t>y ese mismo día a las 10:15 a. m. se celebrará en audiencia pública la apertura de ofertas en presencia de los oferentes o de sus representantes legales o de la persona autorizada por el oferente que acredite su condición mediante carta, firmada por el representante legal de la sociedad mercantil. Las ofertas que se reciban fuera de plazo serán rechazadas.</w:t>
      </w:r>
    </w:p>
    <w:p w:rsidR="009F598A" w:rsidRPr="0078600C" w:rsidRDefault="009F598A" w:rsidP="009F598A">
      <w:pPr>
        <w:spacing w:after="0" w:line="240" w:lineRule="auto"/>
        <w:jc w:val="both"/>
        <w:rPr>
          <w:rFonts w:ascii="Times New Roman" w:eastAsia="Times New Roman" w:hAnsi="Times New Roman" w:cs="Times New Roman"/>
          <w:color w:val="000000"/>
        </w:rPr>
      </w:pPr>
      <w:r w:rsidRPr="0078600C">
        <w:rPr>
          <w:rFonts w:ascii="Times New Roman" w:eastAsia="Times New Roman" w:hAnsi="Times New Roman" w:cs="Times New Roman"/>
          <w:color w:val="000000"/>
        </w:rPr>
        <w:t xml:space="preserve">Todas las ofertas deberán estar acompañadas de una Garantía de Mantenimiento de la oferta por el 2% del monto de la oferta. </w:t>
      </w:r>
    </w:p>
    <w:p w:rsidR="009F598A" w:rsidRPr="0078600C" w:rsidRDefault="009F598A" w:rsidP="009F598A">
      <w:pPr>
        <w:spacing w:after="0" w:line="240" w:lineRule="auto"/>
        <w:jc w:val="center"/>
        <w:rPr>
          <w:rFonts w:ascii="Times New Roman" w:eastAsia="Times New Roman" w:hAnsi="Times New Roman" w:cs="Times New Roman"/>
          <w:color w:val="000000"/>
        </w:rPr>
      </w:pPr>
    </w:p>
    <w:p w:rsidR="009F598A" w:rsidRPr="0078600C" w:rsidRDefault="009F598A" w:rsidP="009F598A">
      <w:pPr>
        <w:spacing w:after="0" w:line="240" w:lineRule="auto"/>
        <w:jc w:val="center"/>
        <w:rPr>
          <w:rFonts w:ascii="Times New Roman" w:eastAsia="Times New Roman" w:hAnsi="Times New Roman" w:cs="Times New Roman"/>
          <w:color w:val="000000"/>
        </w:rPr>
      </w:pPr>
      <w:r w:rsidRPr="0078600C">
        <w:rPr>
          <w:rFonts w:ascii="Times New Roman" w:eastAsia="Times New Roman" w:hAnsi="Times New Roman" w:cs="Times New Roman"/>
          <w:color w:val="000000"/>
        </w:rPr>
        <w:t>Tegucigalpa, M.D.C. septiembre 13 de 2021</w:t>
      </w:r>
    </w:p>
    <w:p w:rsidR="009F598A" w:rsidRPr="0078600C" w:rsidRDefault="009F598A" w:rsidP="009F598A">
      <w:pPr>
        <w:spacing w:after="0" w:line="240" w:lineRule="auto"/>
        <w:jc w:val="center"/>
        <w:rPr>
          <w:rFonts w:ascii="Times New Roman" w:eastAsia="Times New Roman" w:hAnsi="Times New Roman" w:cs="Times New Roman"/>
          <w:color w:val="000000"/>
        </w:rPr>
      </w:pPr>
    </w:p>
    <w:p w:rsidR="009F598A" w:rsidRPr="0078600C" w:rsidRDefault="009F598A" w:rsidP="009F598A">
      <w:pPr>
        <w:spacing w:after="0" w:line="240" w:lineRule="auto"/>
        <w:jc w:val="center"/>
        <w:rPr>
          <w:rFonts w:ascii="Times New Roman" w:eastAsia="Times New Roman" w:hAnsi="Times New Roman" w:cs="Times New Roman"/>
          <w:color w:val="000000"/>
        </w:rPr>
      </w:pPr>
    </w:p>
    <w:p w:rsidR="009F598A" w:rsidRPr="0078600C" w:rsidRDefault="009F598A" w:rsidP="009F598A">
      <w:pPr>
        <w:spacing w:after="0" w:line="276" w:lineRule="auto"/>
        <w:jc w:val="center"/>
        <w:rPr>
          <w:rFonts w:ascii="Times New Roman" w:eastAsia="Times New Roman" w:hAnsi="Times New Roman" w:cs="Times New Roman"/>
          <w:color w:val="000000"/>
        </w:rPr>
      </w:pPr>
      <w:r w:rsidRPr="0078600C">
        <w:rPr>
          <w:rFonts w:ascii="Times New Roman" w:eastAsia="Times New Roman" w:hAnsi="Times New Roman" w:cs="Times New Roman"/>
          <w:color w:val="000000"/>
        </w:rPr>
        <w:t xml:space="preserve">Dr. Richard Zablah Asfura </w:t>
      </w:r>
    </w:p>
    <w:p w:rsidR="009F598A" w:rsidRPr="0078600C" w:rsidRDefault="009F598A" w:rsidP="009F598A">
      <w:pPr>
        <w:spacing w:after="0" w:line="276" w:lineRule="auto"/>
        <w:jc w:val="center"/>
        <w:rPr>
          <w:rFonts w:ascii="Calibri" w:eastAsia="Calibri" w:hAnsi="Calibri" w:cs="Calibri"/>
        </w:rPr>
      </w:pPr>
      <w:r w:rsidRPr="0078600C">
        <w:rPr>
          <w:rFonts w:ascii="Times New Roman" w:eastAsia="Times New Roman" w:hAnsi="Times New Roman" w:cs="Times New Roman"/>
          <w:color w:val="000000"/>
        </w:rPr>
        <w:t>Director Ejecutivo</w:t>
      </w:r>
    </w:p>
    <w:p w:rsidR="009F598A" w:rsidRDefault="009F598A" w:rsidP="009F598A">
      <w:pPr>
        <w:spacing w:line="276" w:lineRule="auto"/>
        <w:jc w:val="both"/>
      </w:pPr>
      <w:r w:rsidRPr="0078600C">
        <w:rPr>
          <w:rFonts w:ascii="Times New Roman" w:eastAsia="Times New Roman" w:hAnsi="Times New Roman" w:cs="Times New Roman"/>
        </w:rPr>
        <w:t xml:space="preserve">                              </w:t>
      </w:r>
      <w:r w:rsidRPr="0078600C">
        <w:rPr>
          <w:rFonts w:ascii="Times New Roman" w:eastAsia="Times New Roman" w:hAnsi="Times New Roman" w:cs="Times New Roman"/>
        </w:rPr>
        <w:tab/>
      </w:r>
      <w:r w:rsidRPr="0078600C">
        <w:rPr>
          <w:rFonts w:ascii="Times New Roman" w:eastAsia="Times New Roman" w:hAnsi="Times New Roman" w:cs="Times New Roman"/>
        </w:rPr>
        <w:tab/>
      </w:r>
      <w:r w:rsidRPr="0078600C">
        <w:rPr>
          <w:rFonts w:ascii="Times New Roman" w:eastAsia="Times New Roman" w:hAnsi="Times New Roman" w:cs="Times New Roman"/>
        </w:rPr>
        <w:tab/>
        <w:t>Firma Autorizada</w:t>
      </w:r>
    </w:p>
    <w:sectPr w:rsidR="009F598A" w:rsidSect="00EB6E39">
      <w:headerReference w:type="default" r:id="rId14"/>
      <w:footerReference w:type="default" r:id="rId15"/>
      <w:pgSz w:w="11906" w:h="16838"/>
      <w:pgMar w:top="980"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942" w:rsidRDefault="00E92942" w:rsidP="000845A0">
      <w:pPr>
        <w:spacing w:after="0" w:line="240" w:lineRule="auto"/>
      </w:pPr>
      <w:r>
        <w:separator/>
      </w:r>
    </w:p>
  </w:endnote>
  <w:endnote w:type="continuationSeparator" w:id="0">
    <w:p w:rsidR="00E92942" w:rsidRDefault="00E92942" w:rsidP="00084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charset w:val="00"/>
    <w:family w:val="auto"/>
    <w:pitch w:val="variable"/>
    <w:sig w:usb0="00000000"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25D" w:rsidRDefault="0075025D">
    <w:pPr>
      <w:pStyle w:val="Piedepgina"/>
    </w:pPr>
    <w:r>
      <w:rPr>
        <w:noProof/>
      </w:rPr>
      <w:drawing>
        <wp:anchor distT="0" distB="0" distL="114300" distR="114300" simplePos="0" relativeHeight="251658240" behindDoc="0" locked="0" layoutInCell="1" allowOverlap="1">
          <wp:simplePos x="0" y="0"/>
          <wp:positionH relativeFrom="margin">
            <wp:posOffset>-584835</wp:posOffset>
          </wp:positionH>
          <wp:positionV relativeFrom="paragraph">
            <wp:posOffset>124460</wp:posOffset>
          </wp:positionV>
          <wp:extent cx="6705600" cy="8001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5600" cy="800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942" w:rsidRDefault="00E92942" w:rsidP="000845A0">
      <w:pPr>
        <w:spacing w:after="0" w:line="240" w:lineRule="auto"/>
      </w:pPr>
      <w:r>
        <w:separator/>
      </w:r>
    </w:p>
  </w:footnote>
  <w:footnote w:type="continuationSeparator" w:id="0">
    <w:p w:rsidR="00E92942" w:rsidRDefault="00E92942" w:rsidP="000845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0" w:type="dxa"/>
      <w:tblInd w:w="-773" w:type="dxa"/>
      <w:tblLayout w:type="fixed"/>
      <w:tblCellMar>
        <w:left w:w="70" w:type="dxa"/>
        <w:right w:w="70" w:type="dxa"/>
      </w:tblCellMar>
      <w:tblLook w:val="0000" w:firstRow="0" w:lastRow="0" w:firstColumn="0" w:lastColumn="0" w:noHBand="0" w:noVBand="0"/>
    </w:tblPr>
    <w:tblGrid>
      <w:gridCol w:w="8379"/>
      <w:gridCol w:w="1681"/>
    </w:tblGrid>
    <w:tr w:rsidR="0075025D" w:rsidTr="004B3C68">
      <w:trPr>
        <w:trHeight w:val="993"/>
      </w:trPr>
      <w:tc>
        <w:tcPr>
          <w:tcW w:w="8379" w:type="dxa"/>
        </w:tcPr>
        <w:p w:rsidR="0075025D" w:rsidRDefault="0075025D" w:rsidP="000845A0">
          <w:pPr>
            <w:pStyle w:val="Encabezado"/>
            <w:jc w:val="center"/>
          </w:pPr>
          <w:r>
            <w:rPr>
              <w:noProof/>
            </w:rPr>
            <w:drawing>
              <wp:inline distT="0" distB="0" distL="0" distR="0" wp14:anchorId="6BB7F1D6" wp14:editId="0AC590DD">
                <wp:extent cx="5229225" cy="1057275"/>
                <wp:effectExtent l="0" t="0" r="9525" b="9525"/>
                <wp:docPr id="12" name="Imagen 12" descr="IH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9225" cy="1057275"/>
                        </a:xfrm>
                        <a:prstGeom prst="rect">
                          <a:avLst/>
                        </a:prstGeom>
                        <a:noFill/>
                        <a:ln>
                          <a:noFill/>
                        </a:ln>
                      </pic:spPr>
                    </pic:pic>
                  </a:graphicData>
                </a:graphic>
              </wp:inline>
            </w:drawing>
          </w:r>
        </w:p>
      </w:tc>
      <w:tc>
        <w:tcPr>
          <w:tcW w:w="1681" w:type="dxa"/>
        </w:tcPr>
        <w:p w:rsidR="0075025D" w:rsidRDefault="0075025D" w:rsidP="000845A0">
          <w:pPr>
            <w:pStyle w:val="Encabezado"/>
            <w:jc w:val="right"/>
            <w:rPr>
              <w:sz w:val="16"/>
              <w:szCs w:val="16"/>
            </w:rPr>
          </w:pPr>
          <w:r>
            <w:rPr>
              <w:rStyle w:val="Nmerodepgina"/>
              <w:sz w:val="16"/>
              <w:szCs w:val="16"/>
            </w:rPr>
            <w:t xml:space="preserve">Página </w:t>
          </w:r>
          <w:r>
            <w:rPr>
              <w:rStyle w:val="Nmerodepgina"/>
              <w:sz w:val="16"/>
              <w:szCs w:val="16"/>
            </w:rPr>
            <w:fldChar w:fldCharType="begin"/>
          </w:r>
          <w:r>
            <w:rPr>
              <w:rStyle w:val="Nmerodepgina"/>
              <w:sz w:val="16"/>
              <w:szCs w:val="16"/>
            </w:rPr>
            <w:instrText xml:space="preserve"> PAGE </w:instrText>
          </w:r>
          <w:r>
            <w:rPr>
              <w:rStyle w:val="Nmerodepgina"/>
              <w:sz w:val="16"/>
              <w:szCs w:val="16"/>
            </w:rPr>
            <w:fldChar w:fldCharType="separate"/>
          </w:r>
          <w:r w:rsidR="00D271E7">
            <w:rPr>
              <w:rStyle w:val="Nmerodepgina"/>
              <w:noProof/>
              <w:sz w:val="16"/>
              <w:szCs w:val="16"/>
            </w:rPr>
            <w:t>9</w:t>
          </w:r>
          <w:r>
            <w:rPr>
              <w:rStyle w:val="Nmerodepgina"/>
              <w:sz w:val="16"/>
              <w:szCs w:val="16"/>
            </w:rPr>
            <w:fldChar w:fldCharType="end"/>
          </w:r>
          <w:r>
            <w:rPr>
              <w:rStyle w:val="Nmerodepgina"/>
              <w:sz w:val="16"/>
              <w:szCs w:val="16"/>
            </w:rPr>
            <w:t xml:space="preserve"> de </w:t>
          </w:r>
          <w:r>
            <w:rPr>
              <w:rStyle w:val="Nmerodepgina"/>
              <w:sz w:val="16"/>
              <w:szCs w:val="16"/>
            </w:rPr>
            <w:fldChar w:fldCharType="begin"/>
          </w:r>
          <w:r>
            <w:rPr>
              <w:rStyle w:val="Nmerodepgina"/>
              <w:sz w:val="16"/>
              <w:szCs w:val="16"/>
            </w:rPr>
            <w:instrText xml:space="preserve"> NUMPAGES </w:instrText>
          </w:r>
          <w:r>
            <w:rPr>
              <w:rStyle w:val="Nmerodepgina"/>
              <w:sz w:val="16"/>
              <w:szCs w:val="16"/>
            </w:rPr>
            <w:fldChar w:fldCharType="separate"/>
          </w:r>
          <w:r w:rsidR="00D271E7">
            <w:rPr>
              <w:rStyle w:val="Nmerodepgina"/>
              <w:noProof/>
              <w:sz w:val="16"/>
              <w:szCs w:val="16"/>
            </w:rPr>
            <w:t>70</w:t>
          </w:r>
          <w:r>
            <w:rPr>
              <w:rStyle w:val="Nmerodepgina"/>
              <w:sz w:val="16"/>
              <w:szCs w:val="16"/>
            </w:rPr>
            <w:fldChar w:fldCharType="end"/>
          </w:r>
          <w:r>
            <w:rPr>
              <w:sz w:val="16"/>
              <w:szCs w:val="16"/>
            </w:rPr>
            <w:t xml:space="preserve"> </w:t>
          </w:r>
        </w:p>
        <w:p w:rsidR="0075025D" w:rsidRDefault="0075025D" w:rsidP="000845A0">
          <w:pPr>
            <w:pStyle w:val="Encabezado"/>
            <w:jc w:val="right"/>
            <w:rPr>
              <w:sz w:val="16"/>
              <w:szCs w:val="16"/>
            </w:rPr>
          </w:pPr>
          <w:r>
            <w:rPr>
              <w:rStyle w:val="Nmerodepgina"/>
              <w:sz w:val="16"/>
              <w:szCs w:val="16"/>
            </w:rPr>
            <w:fldChar w:fldCharType="begin"/>
          </w:r>
          <w:r>
            <w:rPr>
              <w:rStyle w:val="Nmerodepgina"/>
              <w:sz w:val="16"/>
              <w:szCs w:val="16"/>
            </w:rPr>
            <w:instrText xml:space="preserve"> DATE  \@ "dddd, dd' de 'MMMM' de 'yyyy" </w:instrText>
          </w:r>
          <w:r>
            <w:rPr>
              <w:rStyle w:val="Nmerodepgina"/>
              <w:sz w:val="16"/>
              <w:szCs w:val="16"/>
            </w:rPr>
            <w:fldChar w:fldCharType="separate"/>
          </w:r>
          <w:r>
            <w:rPr>
              <w:rStyle w:val="Nmerodepgina"/>
              <w:noProof/>
              <w:sz w:val="16"/>
              <w:szCs w:val="16"/>
            </w:rPr>
            <w:t>viernes, 24 de Septiembre de 2021</w:t>
          </w:r>
          <w:r>
            <w:rPr>
              <w:rStyle w:val="Nmerodepgina"/>
              <w:sz w:val="16"/>
              <w:szCs w:val="16"/>
            </w:rPr>
            <w:fldChar w:fldCharType="end"/>
          </w:r>
        </w:p>
      </w:tc>
    </w:tr>
  </w:tbl>
  <w:p w:rsidR="0075025D" w:rsidRDefault="007502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61923"/>
    <w:multiLevelType w:val="multilevel"/>
    <w:tmpl w:val="F89E7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E843ED"/>
    <w:multiLevelType w:val="hybridMultilevel"/>
    <w:tmpl w:val="5B20734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07A451A4"/>
    <w:multiLevelType w:val="multilevel"/>
    <w:tmpl w:val="7982D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861B1B"/>
    <w:multiLevelType w:val="multilevel"/>
    <w:tmpl w:val="286AB91C"/>
    <w:lvl w:ilvl="0">
      <w:start w:val="35"/>
      <w:numFmt w:val="decimal"/>
      <w:lvlText w:val="%1"/>
      <w:lvlJc w:val="left"/>
      <w:pPr>
        <w:tabs>
          <w:tab w:val="num" w:pos="420"/>
        </w:tabs>
        <w:ind w:left="420" w:hanging="420"/>
      </w:pPr>
      <w:rPr>
        <w:rFonts w:hint="default"/>
      </w:rPr>
    </w:lvl>
    <w:lvl w:ilvl="1">
      <w:start w:val="1"/>
      <w:numFmt w:val="decimal"/>
      <w:lvlText w:val="%1.%2"/>
      <w:lvlJc w:val="left"/>
      <w:pPr>
        <w:tabs>
          <w:tab w:val="num" w:pos="384"/>
        </w:tabs>
        <w:ind w:left="384" w:hanging="420"/>
      </w:pPr>
      <w:rPr>
        <w:rFonts w:hint="default"/>
      </w:rPr>
    </w:lvl>
    <w:lvl w:ilvl="2">
      <w:start w:val="1"/>
      <w:numFmt w:val="decimal"/>
      <w:lvlText w:val="%1.%2.%3"/>
      <w:lvlJc w:val="left"/>
      <w:pPr>
        <w:tabs>
          <w:tab w:val="num" w:pos="648"/>
        </w:tabs>
        <w:ind w:left="648" w:hanging="720"/>
      </w:pPr>
      <w:rPr>
        <w:rFonts w:hint="default"/>
      </w:rPr>
    </w:lvl>
    <w:lvl w:ilvl="3">
      <w:start w:val="1"/>
      <w:numFmt w:val="decimal"/>
      <w:lvlText w:val="%1.%2.%3.%4"/>
      <w:lvlJc w:val="left"/>
      <w:pPr>
        <w:tabs>
          <w:tab w:val="num" w:pos="612"/>
        </w:tabs>
        <w:ind w:left="612" w:hanging="720"/>
      </w:pPr>
      <w:rPr>
        <w:rFonts w:hint="default"/>
      </w:rPr>
    </w:lvl>
    <w:lvl w:ilvl="4">
      <w:start w:val="1"/>
      <w:numFmt w:val="decimal"/>
      <w:lvlText w:val="%1.%2.%3.%4.%5"/>
      <w:lvlJc w:val="left"/>
      <w:pPr>
        <w:tabs>
          <w:tab w:val="num" w:pos="936"/>
        </w:tabs>
        <w:ind w:left="936" w:hanging="1080"/>
      </w:pPr>
      <w:rPr>
        <w:rFonts w:hint="default"/>
      </w:rPr>
    </w:lvl>
    <w:lvl w:ilvl="5">
      <w:start w:val="1"/>
      <w:numFmt w:val="decimal"/>
      <w:lvlText w:val="%1.%2.%3.%4.%5.%6"/>
      <w:lvlJc w:val="left"/>
      <w:pPr>
        <w:tabs>
          <w:tab w:val="num" w:pos="900"/>
        </w:tabs>
        <w:ind w:left="900" w:hanging="1080"/>
      </w:pPr>
      <w:rPr>
        <w:rFonts w:hint="default"/>
      </w:rPr>
    </w:lvl>
    <w:lvl w:ilvl="6">
      <w:start w:val="1"/>
      <w:numFmt w:val="decimal"/>
      <w:lvlText w:val="%1.%2.%3.%4.%5.%6.%7"/>
      <w:lvlJc w:val="left"/>
      <w:pPr>
        <w:tabs>
          <w:tab w:val="num" w:pos="1224"/>
        </w:tabs>
        <w:ind w:left="1224" w:hanging="1440"/>
      </w:pPr>
      <w:rPr>
        <w:rFonts w:hint="default"/>
      </w:rPr>
    </w:lvl>
    <w:lvl w:ilvl="7">
      <w:start w:val="1"/>
      <w:numFmt w:val="decimal"/>
      <w:lvlText w:val="%1.%2.%3.%4.%5.%6.%7.%8"/>
      <w:lvlJc w:val="left"/>
      <w:pPr>
        <w:tabs>
          <w:tab w:val="num" w:pos="1188"/>
        </w:tabs>
        <w:ind w:left="1188" w:hanging="1440"/>
      </w:pPr>
      <w:rPr>
        <w:rFonts w:hint="default"/>
      </w:rPr>
    </w:lvl>
    <w:lvl w:ilvl="8">
      <w:start w:val="1"/>
      <w:numFmt w:val="decimal"/>
      <w:lvlText w:val="%1.%2.%3.%4.%5.%6.%7.%8.%9"/>
      <w:lvlJc w:val="left"/>
      <w:pPr>
        <w:tabs>
          <w:tab w:val="num" w:pos="1512"/>
        </w:tabs>
        <w:ind w:left="1512" w:hanging="1800"/>
      </w:pPr>
      <w:rPr>
        <w:rFonts w:hint="default"/>
      </w:rPr>
    </w:lvl>
  </w:abstractNum>
  <w:abstractNum w:abstractNumId="4">
    <w:nsid w:val="0CDE6509"/>
    <w:multiLevelType w:val="multilevel"/>
    <w:tmpl w:val="9FE0D4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F34FF6"/>
    <w:multiLevelType w:val="multilevel"/>
    <w:tmpl w:val="C9904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37021C"/>
    <w:multiLevelType w:val="multilevel"/>
    <w:tmpl w:val="179622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621023"/>
    <w:multiLevelType w:val="multilevel"/>
    <w:tmpl w:val="9C18AF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4B001E"/>
    <w:multiLevelType w:val="multilevel"/>
    <w:tmpl w:val="6442A1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467E99"/>
    <w:multiLevelType w:val="multilevel"/>
    <w:tmpl w:val="1BF286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5041ED"/>
    <w:multiLevelType w:val="multilevel"/>
    <w:tmpl w:val="DBF6E8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F71BC5"/>
    <w:multiLevelType w:val="multilevel"/>
    <w:tmpl w:val="137E23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F65AFE"/>
    <w:multiLevelType w:val="multilevel"/>
    <w:tmpl w:val="FD4279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4A786D"/>
    <w:multiLevelType w:val="multilevel"/>
    <w:tmpl w:val="8A8C7F78"/>
    <w:lvl w:ilvl="0">
      <w:start w:val="2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A036436"/>
    <w:multiLevelType w:val="multilevel"/>
    <w:tmpl w:val="639022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8F1A82"/>
    <w:multiLevelType w:val="multilevel"/>
    <w:tmpl w:val="21EA6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011BA4"/>
    <w:multiLevelType w:val="multilevel"/>
    <w:tmpl w:val="018CBF80"/>
    <w:lvl w:ilvl="0">
      <w:start w:val="4"/>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6B50AF2"/>
    <w:multiLevelType w:val="multilevel"/>
    <w:tmpl w:val="28F816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BA4FF1"/>
    <w:multiLevelType w:val="multilevel"/>
    <w:tmpl w:val="2FF896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EB50C5"/>
    <w:multiLevelType w:val="multilevel"/>
    <w:tmpl w:val="96FA6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437A10"/>
    <w:multiLevelType w:val="multilevel"/>
    <w:tmpl w:val="2CC4A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7463F7"/>
    <w:multiLevelType w:val="multilevel"/>
    <w:tmpl w:val="6786FA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4C50E69"/>
    <w:multiLevelType w:val="multilevel"/>
    <w:tmpl w:val="1E946E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905067B"/>
    <w:multiLevelType w:val="multilevel"/>
    <w:tmpl w:val="94E6DF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94A67CA"/>
    <w:multiLevelType w:val="multilevel"/>
    <w:tmpl w:val="FA961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A2942BB"/>
    <w:multiLevelType w:val="multilevel"/>
    <w:tmpl w:val="5EA8A9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B083F22"/>
    <w:multiLevelType w:val="hybridMultilevel"/>
    <w:tmpl w:val="80A82B60"/>
    <w:lvl w:ilvl="0" w:tplc="684EDE26">
      <w:start w:val="1"/>
      <w:numFmt w:val="lowerRoman"/>
      <w:lvlText w:val="(%1)"/>
      <w:lvlJc w:val="left"/>
      <w:pPr>
        <w:ind w:hanging="586"/>
        <w:jc w:val="right"/>
      </w:pPr>
      <w:rPr>
        <w:rFonts w:ascii="Times New Roman" w:eastAsia="Times New Roman" w:hAnsi="Times New Roman" w:hint="default"/>
        <w:w w:val="99"/>
        <w:sz w:val="24"/>
        <w:szCs w:val="24"/>
      </w:rPr>
    </w:lvl>
    <w:lvl w:ilvl="1" w:tplc="DD1C1536">
      <w:start w:val="1"/>
      <w:numFmt w:val="bullet"/>
      <w:lvlText w:val="•"/>
      <w:lvlJc w:val="left"/>
      <w:rPr>
        <w:rFonts w:hint="default"/>
      </w:rPr>
    </w:lvl>
    <w:lvl w:ilvl="2" w:tplc="131ECAF6">
      <w:start w:val="1"/>
      <w:numFmt w:val="bullet"/>
      <w:lvlText w:val="•"/>
      <w:lvlJc w:val="left"/>
      <w:rPr>
        <w:rFonts w:hint="default"/>
      </w:rPr>
    </w:lvl>
    <w:lvl w:ilvl="3" w:tplc="E06C1B90">
      <w:start w:val="1"/>
      <w:numFmt w:val="bullet"/>
      <w:lvlText w:val="•"/>
      <w:lvlJc w:val="left"/>
      <w:rPr>
        <w:rFonts w:hint="default"/>
      </w:rPr>
    </w:lvl>
    <w:lvl w:ilvl="4" w:tplc="D69225E0">
      <w:start w:val="1"/>
      <w:numFmt w:val="bullet"/>
      <w:lvlText w:val="•"/>
      <w:lvlJc w:val="left"/>
      <w:rPr>
        <w:rFonts w:hint="default"/>
      </w:rPr>
    </w:lvl>
    <w:lvl w:ilvl="5" w:tplc="483A57F0">
      <w:start w:val="1"/>
      <w:numFmt w:val="bullet"/>
      <w:lvlText w:val="•"/>
      <w:lvlJc w:val="left"/>
      <w:rPr>
        <w:rFonts w:hint="default"/>
      </w:rPr>
    </w:lvl>
    <w:lvl w:ilvl="6" w:tplc="E49E3864">
      <w:start w:val="1"/>
      <w:numFmt w:val="bullet"/>
      <w:lvlText w:val="•"/>
      <w:lvlJc w:val="left"/>
      <w:rPr>
        <w:rFonts w:hint="default"/>
      </w:rPr>
    </w:lvl>
    <w:lvl w:ilvl="7" w:tplc="D778D58E">
      <w:start w:val="1"/>
      <w:numFmt w:val="bullet"/>
      <w:lvlText w:val="•"/>
      <w:lvlJc w:val="left"/>
      <w:rPr>
        <w:rFonts w:hint="default"/>
      </w:rPr>
    </w:lvl>
    <w:lvl w:ilvl="8" w:tplc="2AF6A4FE">
      <w:start w:val="1"/>
      <w:numFmt w:val="bullet"/>
      <w:lvlText w:val="•"/>
      <w:lvlJc w:val="left"/>
      <w:rPr>
        <w:rFonts w:hint="default"/>
      </w:rPr>
    </w:lvl>
  </w:abstractNum>
  <w:abstractNum w:abstractNumId="29">
    <w:nsid w:val="4DFB67A9"/>
    <w:multiLevelType w:val="multilevel"/>
    <w:tmpl w:val="1C08B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E2B07B4"/>
    <w:multiLevelType w:val="multilevel"/>
    <w:tmpl w:val="8C4A97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F8554EE"/>
    <w:multiLevelType w:val="multilevel"/>
    <w:tmpl w:val="EBFA9640"/>
    <w:lvl w:ilvl="0">
      <w:start w:val="34"/>
      <w:numFmt w:val="decimal"/>
      <w:lvlText w:val="%1"/>
      <w:lvlJc w:val="left"/>
      <w:pPr>
        <w:tabs>
          <w:tab w:val="num" w:pos="360"/>
        </w:tabs>
        <w:ind w:left="360" w:hanging="360"/>
      </w:pPr>
      <w:rPr>
        <w:rFonts w:hint="default"/>
      </w:rPr>
    </w:lvl>
    <w:lvl w:ilvl="1">
      <w:start w:val="4"/>
      <w:numFmt w:val="decimal"/>
      <w:lvlText w:val="%1.%2"/>
      <w:lvlJc w:val="left"/>
      <w:pPr>
        <w:tabs>
          <w:tab w:val="num" w:pos="396"/>
        </w:tabs>
        <w:ind w:left="396" w:hanging="360"/>
      </w:pPr>
      <w:rPr>
        <w:rFonts w:hint="default"/>
      </w:rPr>
    </w:lvl>
    <w:lvl w:ilvl="2">
      <w:start w:val="1"/>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2088"/>
        </w:tabs>
        <w:ind w:left="2088" w:hanging="1800"/>
      </w:pPr>
      <w:rPr>
        <w:rFonts w:hint="default"/>
      </w:rPr>
    </w:lvl>
  </w:abstractNum>
  <w:abstractNum w:abstractNumId="32">
    <w:nsid w:val="52095CDF"/>
    <w:multiLevelType w:val="multilevel"/>
    <w:tmpl w:val="39CCD7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2D33E8A"/>
    <w:multiLevelType w:val="multilevel"/>
    <w:tmpl w:val="0A9694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5C7EC3"/>
    <w:multiLevelType w:val="multilevel"/>
    <w:tmpl w:val="BB58B4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6D2766A"/>
    <w:multiLevelType w:val="multilevel"/>
    <w:tmpl w:val="25302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B255700"/>
    <w:multiLevelType w:val="multilevel"/>
    <w:tmpl w:val="C45EE3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8">
    <w:nsid w:val="5FB203E7"/>
    <w:multiLevelType w:val="multilevel"/>
    <w:tmpl w:val="A71A43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2AB0841"/>
    <w:multiLevelType w:val="hybridMultilevel"/>
    <w:tmpl w:val="646041D8"/>
    <w:lvl w:ilvl="0" w:tplc="65665D04">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3AF0771"/>
    <w:multiLevelType w:val="multilevel"/>
    <w:tmpl w:val="D66EC5EA"/>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6232BF7"/>
    <w:multiLevelType w:val="multilevel"/>
    <w:tmpl w:val="BBC4BF16"/>
    <w:lvl w:ilvl="0">
      <w:start w:val="3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67C65634"/>
    <w:multiLevelType w:val="multilevel"/>
    <w:tmpl w:val="835E2A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4">
    <w:nsid w:val="76BD72AD"/>
    <w:multiLevelType w:val="multilevel"/>
    <w:tmpl w:val="58E2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6E63819"/>
    <w:multiLevelType w:val="multilevel"/>
    <w:tmpl w:val="8BB88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350FA4"/>
    <w:multiLevelType w:val="hybridMultilevel"/>
    <w:tmpl w:val="7EA88C8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nsid w:val="7A486DF3"/>
    <w:multiLevelType w:val="multilevel"/>
    <w:tmpl w:val="1B2E32C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F442E2A"/>
    <w:multiLevelType w:val="multilevel"/>
    <w:tmpl w:val="745438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8"/>
  </w:num>
  <w:num w:numId="3">
    <w:abstractNumId w:val="19"/>
  </w:num>
  <w:num w:numId="4">
    <w:abstractNumId w:val="47"/>
  </w:num>
  <w:num w:numId="5">
    <w:abstractNumId w:val="27"/>
  </w:num>
  <w:num w:numId="6">
    <w:abstractNumId w:val="23"/>
  </w:num>
  <w:num w:numId="7">
    <w:abstractNumId w:val="46"/>
  </w:num>
  <w:num w:numId="8">
    <w:abstractNumId w:val="1"/>
  </w:num>
  <w:num w:numId="9">
    <w:abstractNumId w:val="9"/>
  </w:num>
  <w:num w:numId="10">
    <w:abstractNumId w:val="36"/>
  </w:num>
  <w:num w:numId="11">
    <w:abstractNumId w:val="18"/>
  </w:num>
  <w:num w:numId="12">
    <w:abstractNumId w:val="6"/>
  </w:num>
  <w:num w:numId="13">
    <w:abstractNumId w:val="15"/>
  </w:num>
  <w:num w:numId="14">
    <w:abstractNumId w:val="44"/>
  </w:num>
  <w:num w:numId="15">
    <w:abstractNumId w:val="8"/>
  </w:num>
  <w:num w:numId="16">
    <w:abstractNumId w:val="34"/>
  </w:num>
  <w:num w:numId="17">
    <w:abstractNumId w:val="33"/>
  </w:num>
  <w:num w:numId="18">
    <w:abstractNumId w:val="12"/>
  </w:num>
  <w:num w:numId="19">
    <w:abstractNumId w:val="45"/>
  </w:num>
  <w:num w:numId="20">
    <w:abstractNumId w:val="4"/>
  </w:num>
  <w:num w:numId="21">
    <w:abstractNumId w:val="20"/>
  </w:num>
  <w:num w:numId="22">
    <w:abstractNumId w:val="21"/>
  </w:num>
  <w:num w:numId="23">
    <w:abstractNumId w:val="32"/>
  </w:num>
  <w:num w:numId="24">
    <w:abstractNumId w:val="30"/>
  </w:num>
  <w:num w:numId="25">
    <w:abstractNumId w:val="29"/>
  </w:num>
  <w:num w:numId="26">
    <w:abstractNumId w:val="42"/>
  </w:num>
  <w:num w:numId="27">
    <w:abstractNumId w:val="7"/>
  </w:num>
  <w:num w:numId="28">
    <w:abstractNumId w:val="11"/>
  </w:num>
  <w:num w:numId="29">
    <w:abstractNumId w:val="22"/>
  </w:num>
  <w:num w:numId="30">
    <w:abstractNumId w:val="13"/>
  </w:num>
  <w:num w:numId="31">
    <w:abstractNumId w:val="10"/>
  </w:num>
  <w:num w:numId="32">
    <w:abstractNumId w:val="16"/>
  </w:num>
  <w:num w:numId="33">
    <w:abstractNumId w:val="25"/>
  </w:num>
  <w:num w:numId="34">
    <w:abstractNumId w:val="26"/>
  </w:num>
  <w:num w:numId="35">
    <w:abstractNumId w:val="48"/>
  </w:num>
  <w:num w:numId="36">
    <w:abstractNumId w:val="35"/>
  </w:num>
  <w:num w:numId="37">
    <w:abstractNumId w:val="17"/>
  </w:num>
  <w:num w:numId="38">
    <w:abstractNumId w:val="24"/>
  </w:num>
  <w:num w:numId="39">
    <w:abstractNumId w:val="37"/>
  </w:num>
  <w:num w:numId="40">
    <w:abstractNumId w:val="14"/>
  </w:num>
  <w:num w:numId="41">
    <w:abstractNumId w:val="41"/>
  </w:num>
  <w:num w:numId="42">
    <w:abstractNumId w:val="43"/>
  </w:num>
  <w:num w:numId="43">
    <w:abstractNumId w:val="39"/>
  </w:num>
  <w:num w:numId="44">
    <w:abstractNumId w:val="5"/>
  </w:num>
  <w:num w:numId="45">
    <w:abstractNumId w:val="3"/>
  </w:num>
  <w:num w:numId="46">
    <w:abstractNumId w:val="40"/>
  </w:num>
  <w:num w:numId="47">
    <w:abstractNumId w:val="31"/>
  </w:num>
  <w:num w:numId="48">
    <w:abstractNumId w:val="0"/>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5A0"/>
    <w:rsid w:val="00032801"/>
    <w:rsid w:val="000845A0"/>
    <w:rsid w:val="00140E0A"/>
    <w:rsid w:val="001514D5"/>
    <w:rsid w:val="00266528"/>
    <w:rsid w:val="0037293F"/>
    <w:rsid w:val="00391583"/>
    <w:rsid w:val="00404EFF"/>
    <w:rsid w:val="004369B0"/>
    <w:rsid w:val="00470641"/>
    <w:rsid w:val="004B3C68"/>
    <w:rsid w:val="004F11B6"/>
    <w:rsid w:val="0075025D"/>
    <w:rsid w:val="007A2E59"/>
    <w:rsid w:val="008177C3"/>
    <w:rsid w:val="008A08DC"/>
    <w:rsid w:val="008E47DE"/>
    <w:rsid w:val="009F598A"/>
    <w:rsid w:val="00B0222F"/>
    <w:rsid w:val="00B36070"/>
    <w:rsid w:val="00B36E2C"/>
    <w:rsid w:val="00BD7EFC"/>
    <w:rsid w:val="00C4454E"/>
    <w:rsid w:val="00C847F2"/>
    <w:rsid w:val="00D271E7"/>
    <w:rsid w:val="00DE39CD"/>
    <w:rsid w:val="00E2367C"/>
    <w:rsid w:val="00E92942"/>
    <w:rsid w:val="00EB6E39"/>
    <w:rsid w:val="00FA517E"/>
    <w:rsid w:val="00FE3671"/>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44802A9-A494-4CA2-9009-AC31963A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5A0"/>
    <w:rPr>
      <w:rFonts w:eastAsiaTheme="minorEastAsia"/>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845A0"/>
    <w:pPr>
      <w:tabs>
        <w:tab w:val="center" w:pos="4252"/>
        <w:tab w:val="right" w:pos="8504"/>
      </w:tabs>
      <w:spacing w:after="0" w:line="240" w:lineRule="auto"/>
    </w:pPr>
  </w:style>
  <w:style w:type="character" w:customStyle="1" w:styleId="EncabezadoCar">
    <w:name w:val="Encabezado Car"/>
    <w:basedOn w:val="Fuentedeprrafopredeter"/>
    <w:link w:val="Encabezado"/>
    <w:rsid w:val="000845A0"/>
    <w:rPr>
      <w:rFonts w:eastAsiaTheme="minorEastAsia"/>
      <w:lang w:eastAsia="es-HN"/>
    </w:rPr>
  </w:style>
  <w:style w:type="paragraph" w:styleId="Piedepgina">
    <w:name w:val="footer"/>
    <w:basedOn w:val="Normal"/>
    <w:link w:val="PiedepginaCar"/>
    <w:uiPriority w:val="99"/>
    <w:unhideWhenUsed/>
    <w:rsid w:val="000845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45A0"/>
    <w:rPr>
      <w:rFonts w:eastAsiaTheme="minorEastAsia"/>
      <w:lang w:eastAsia="es-HN"/>
    </w:rPr>
  </w:style>
  <w:style w:type="character" w:styleId="Nmerodepgina">
    <w:name w:val="page number"/>
    <w:basedOn w:val="Fuentedeprrafopredeter"/>
    <w:rsid w:val="000845A0"/>
  </w:style>
  <w:style w:type="paragraph" w:styleId="Prrafodelista">
    <w:name w:val="List Paragraph"/>
    <w:aliases w:val="Texto,TIT 2 IND,Titulo parrafo,Bullet List,FooterText,numbered,Paragraphe de liste1,lp1,Listado 1 (negro),Fundamentacion,Iz - Párrafo de lista,Sivsa Parrafo,Bulleted List,SubPárrafo de lista,Titulo de Fígura,TITULO A"/>
    <w:basedOn w:val="Normal"/>
    <w:link w:val="PrrafodelistaCar"/>
    <w:uiPriority w:val="34"/>
    <w:qFormat/>
    <w:rsid w:val="008A08DC"/>
    <w:pPr>
      <w:ind w:left="720"/>
      <w:contextualSpacing/>
    </w:pPr>
  </w:style>
  <w:style w:type="paragraph" w:styleId="Sinespaciado">
    <w:name w:val="No Spacing"/>
    <w:uiPriority w:val="1"/>
    <w:qFormat/>
    <w:rsid w:val="00032801"/>
    <w:pPr>
      <w:spacing w:after="0" w:line="240" w:lineRule="auto"/>
    </w:pPr>
    <w:rPr>
      <w:rFonts w:eastAsiaTheme="minorEastAsia"/>
      <w:lang w:eastAsia="es-HN"/>
    </w:rPr>
  </w:style>
  <w:style w:type="paragraph" w:customStyle="1" w:styleId="Heading1-Clausename">
    <w:name w:val="Heading 1- Clause name"/>
    <w:basedOn w:val="Normal"/>
    <w:rsid w:val="009F598A"/>
    <w:pPr>
      <w:numPr>
        <w:numId w:val="44"/>
      </w:numPr>
      <w:spacing w:after="200" w:line="240" w:lineRule="auto"/>
    </w:pPr>
    <w:rPr>
      <w:rFonts w:ascii="Times New Roman" w:eastAsia="Times New Roman" w:hAnsi="Times New Roman" w:cs="Times New Roman"/>
      <w:b/>
      <w:sz w:val="24"/>
      <w:szCs w:val="20"/>
      <w:lang w:eastAsia="en-US"/>
    </w:rPr>
  </w:style>
  <w:style w:type="paragraph" w:customStyle="1" w:styleId="sec7-clauses">
    <w:name w:val="sec7-clauses"/>
    <w:basedOn w:val="Heading1-Clausename"/>
    <w:rsid w:val="009F598A"/>
    <w:rPr>
      <w:rFonts w:ascii="Times New Roman Bold" w:hAnsi="Times New Roman Bold"/>
    </w:rPr>
  </w:style>
  <w:style w:type="paragraph" w:customStyle="1" w:styleId="2AutoList1">
    <w:name w:val="2AutoList1"/>
    <w:basedOn w:val="Normal"/>
    <w:rsid w:val="009F598A"/>
    <w:pPr>
      <w:spacing w:after="0" w:line="240" w:lineRule="auto"/>
    </w:pPr>
    <w:rPr>
      <w:rFonts w:ascii="Times New Roman" w:eastAsia="Times New Roman" w:hAnsi="Times New Roman" w:cs="Times New Roman"/>
      <w:sz w:val="24"/>
      <w:szCs w:val="20"/>
      <w:lang w:val="es-ES_tradnl" w:eastAsia="en-US"/>
    </w:rPr>
  </w:style>
  <w:style w:type="paragraph" w:styleId="Subttulo">
    <w:name w:val="Subtitle"/>
    <w:basedOn w:val="Normal"/>
    <w:link w:val="SubttuloCar"/>
    <w:qFormat/>
    <w:rsid w:val="009F598A"/>
    <w:pPr>
      <w:spacing w:after="0" w:line="240" w:lineRule="auto"/>
      <w:jc w:val="center"/>
    </w:pPr>
    <w:rPr>
      <w:rFonts w:ascii="Times New Roman Bold" w:eastAsia="Times New Roman" w:hAnsi="Times New Roman Bold" w:cs="Times New Roman"/>
      <w:b/>
      <w:sz w:val="40"/>
      <w:szCs w:val="20"/>
      <w:lang w:eastAsia="en-US"/>
    </w:rPr>
  </w:style>
  <w:style w:type="character" w:customStyle="1" w:styleId="SubttuloCar">
    <w:name w:val="Subtítulo Car"/>
    <w:basedOn w:val="Fuentedeprrafopredeter"/>
    <w:link w:val="Subttulo"/>
    <w:rsid w:val="009F598A"/>
    <w:rPr>
      <w:rFonts w:ascii="Times New Roman Bold" w:eastAsia="Times New Roman" w:hAnsi="Times New Roman Bold" w:cs="Times New Roman"/>
      <w:b/>
      <w:sz w:val="40"/>
      <w:szCs w:val="20"/>
    </w:rPr>
  </w:style>
  <w:style w:type="paragraph" w:customStyle="1" w:styleId="Sub-ClauseText">
    <w:name w:val="Sub-Clause Text"/>
    <w:basedOn w:val="Normal"/>
    <w:rsid w:val="009F598A"/>
    <w:pPr>
      <w:spacing w:before="120" w:after="120" w:line="240" w:lineRule="auto"/>
      <w:jc w:val="both"/>
    </w:pPr>
    <w:rPr>
      <w:rFonts w:ascii="Times New Roman" w:eastAsia="Times New Roman" w:hAnsi="Times New Roman" w:cs="Times New Roman"/>
      <w:spacing w:val="-4"/>
      <w:sz w:val="24"/>
      <w:szCs w:val="20"/>
      <w:lang w:eastAsia="en-US"/>
    </w:rPr>
  </w:style>
  <w:style w:type="paragraph" w:styleId="Textoindependiente3">
    <w:name w:val="Body Text 3"/>
    <w:basedOn w:val="Normal"/>
    <w:link w:val="Textoindependiente3Car"/>
    <w:rsid w:val="009F598A"/>
    <w:pPr>
      <w:tabs>
        <w:tab w:val="left" w:pos="1080"/>
      </w:tabs>
      <w:suppressAutoHyphens/>
      <w:spacing w:after="0" w:line="240" w:lineRule="auto"/>
      <w:ind w:right="-72"/>
      <w:jc w:val="both"/>
    </w:pPr>
    <w:rPr>
      <w:rFonts w:ascii="Times New Roman" w:eastAsia="Times New Roman" w:hAnsi="Times New Roman" w:cs="Times New Roman"/>
      <w:i/>
      <w:iCs/>
      <w:sz w:val="24"/>
      <w:szCs w:val="24"/>
      <w:lang w:val="es-ES_tradnl" w:eastAsia="en-US"/>
    </w:rPr>
  </w:style>
  <w:style w:type="character" w:customStyle="1" w:styleId="Textoindependiente3Car">
    <w:name w:val="Texto independiente 3 Car"/>
    <w:basedOn w:val="Fuentedeprrafopredeter"/>
    <w:link w:val="Textoindependiente3"/>
    <w:rsid w:val="009F598A"/>
    <w:rPr>
      <w:rFonts w:ascii="Times New Roman" w:eastAsia="Times New Roman" w:hAnsi="Times New Roman" w:cs="Times New Roman"/>
      <w:i/>
      <w:iCs/>
      <w:sz w:val="24"/>
      <w:szCs w:val="24"/>
      <w:lang w:val="es-ES_tradnl"/>
    </w:rPr>
  </w:style>
  <w:style w:type="paragraph" w:customStyle="1" w:styleId="TableParagraph">
    <w:name w:val="Table Paragraph"/>
    <w:basedOn w:val="Normal"/>
    <w:uiPriority w:val="1"/>
    <w:qFormat/>
    <w:rsid w:val="009F598A"/>
    <w:pPr>
      <w:widowControl w:val="0"/>
      <w:autoSpaceDE w:val="0"/>
      <w:autoSpaceDN w:val="0"/>
      <w:spacing w:after="0" w:line="240" w:lineRule="auto"/>
    </w:pPr>
    <w:rPr>
      <w:rFonts w:ascii="Times New Roman" w:eastAsia="Times New Roman" w:hAnsi="Times New Roman" w:cs="Times New Roman"/>
      <w:lang w:bidi="es-HN"/>
    </w:rPr>
  </w:style>
  <w:style w:type="character" w:customStyle="1" w:styleId="PrrafodelistaCar">
    <w:name w:val="Párrafo de lista Car"/>
    <w:aliases w:val="Texto Car,TIT 2 IND Car,Titulo parrafo Car,Bullet List Car,FooterText Car,numbered Car,Paragraphe de liste1 Car,lp1 Car,Listado 1 (negro) Car,Fundamentacion Car,Iz - Párrafo de lista Car,Sivsa Parrafo Car,Bulleted List Car"/>
    <w:link w:val="Prrafodelista"/>
    <w:uiPriority w:val="34"/>
    <w:qFormat/>
    <w:rsid w:val="009F598A"/>
    <w:rPr>
      <w:rFonts w:eastAsiaTheme="minorEastAsia"/>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467834">
      <w:bodyDiv w:val="1"/>
      <w:marLeft w:val="0"/>
      <w:marRight w:val="0"/>
      <w:marTop w:val="0"/>
      <w:marBottom w:val="0"/>
      <w:divBdr>
        <w:top w:val="none" w:sz="0" w:space="0" w:color="auto"/>
        <w:left w:val="none" w:sz="0" w:space="0" w:color="auto"/>
        <w:bottom w:val="none" w:sz="0" w:space="0" w:color="auto"/>
        <w:right w:val="none" w:sz="0" w:space="0" w:color="auto"/>
      </w:divBdr>
    </w:div>
    <w:div w:id="1422414868">
      <w:bodyDiv w:val="1"/>
      <w:marLeft w:val="0"/>
      <w:marRight w:val="0"/>
      <w:marTop w:val="0"/>
      <w:marBottom w:val="0"/>
      <w:divBdr>
        <w:top w:val="none" w:sz="0" w:space="0" w:color="auto"/>
        <w:left w:val="none" w:sz="0" w:space="0" w:color="auto"/>
        <w:bottom w:val="none" w:sz="0" w:space="0" w:color="auto"/>
        <w:right w:val="none" w:sz="0" w:space="0" w:color="auto"/>
      </w:divBdr>
    </w:div>
    <w:div w:id="161405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nducompras.gob.hn/" TargetMode="External"/><Relationship Id="rId13" Type="http://schemas.openxmlformats.org/officeDocument/2006/relationships/hyperlink" Target="http://www.portalunico.iaip.gob.h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onducompras.gob.h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unico.iaip.gob.h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honducompras.gob.hn/" TargetMode="External"/><Relationship Id="rId4" Type="http://schemas.openxmlformats.org/officeDocument/2006/relationships/settings" Target="settings.xml"/><Relationship Id="rId9" Type="http://schemas.openxmlformats.org/officeDocument/2006/relationships/hyperlink" Target="http://www.portalunico.iaip.gob.hn/"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FA7B1-E1E7-4520-8E21-94FC7BD7B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70</Pages>
  <Words>21122</Words>
  <Characters>116173</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Yessenia Martinez</dc:creator>
  <cp:keywords/>
  <dc:description/>
  <cp:lastModifiedBy>Yessenia Martinez</cp:lastModifiedBy>
  <cp:revision>12</cp:revision>
  <dcterms:created xsi:type="dcterms:W3CDTF">2021-09-17T17:18:00Z</dcterms:created>
  <dcterms:modified xsi:type="dcterms:W3CDTF">2021-09-24T17:25:00Z</dcterms:modified>
</cp:coreProperties>
</file>